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5BC741DB">
        <w:tc>
          <w:tcPr>
            <w:tcW w:w="3227" w:type="dxa"/>
          </w:tcPr>
          <w:p w14:paraId="5C60B7EE" w14:textId="4008125B" w:rsidR="004A500C" w:rsidRPr="00064EBC" w:rsidRDefault="004A500C" w:rsidP="00CA2C5C">
            <w:bookmarkStart w:id="3" w:name="_Hlk176433246"/>
            <w:r w:rsidRPr="00064EBC">
              <w:t xml:space="preserve">Title of </w:t>
            </w:r>
            <w:r w:rsidR="00F46ADA">
              <w:t>P</w:t>
            </w:r>
            <w:r w:rsidRPr="00064EBC">
              <w:t>roject</w:t>
            </w:r>
          </w:p>
        </w:tc>
        <w:tc>
          <w:tcPr>
            <w:tcW w:w="5754" w:type="dxa"/>
          </w:tcPr>
          <w:p w14:paraId="16A5C8C7" w14:textId="48E1A3BD" w:rsidR="004A500C" w:rsidRDefault="002F3B20" w:rsidP="00CA2C5C">
            <w:pPr>
              <w:rPr>
                <w:b/>
                <w:iCs/>
              </w:rPr>
            </w:pPr>
            <w:bookmarkStart w:id="4" w:name="_Hlk150865628"/>
            <w:r w:rsidRPr="00D0069A">
              <w:rPr>
                <w:b/>
                <w:iCs/>
              </w:rPr>
              <w:t xml:space="preserve">Ocean Country Partnership Programme: </w:t>
            </w:r>
            <w:r w:rsidR="000042CC" w:rsidRPr="00D0069A">
              <w:rPr>
                <w:b/>
                <w:iCs/>
              </w:rPr>
              <w:t>Sri Lanka</w:t>
            </w:r>
          </w:p>
          <w:p w14:paraId="057D1DBA" w14:textId="14FFFCCF" w:rsidR="002F3B20" w:rsidRPr="00FA7A68" w:rsidRDefault="00FA7A68" w:rsidP="5218590B">
            <w:pPr>
              <w:rPr>
                <w:b/>
                <w:iCs/>
              </w:rPr>
            </w:pPr>
            <w:r w:rsidRPr="00FA7A68">
              <w:rPr>
                <w:b/>
                <w:iCs/>
              </w:rPr>
              <w:t>Technical delivery of stakeholder led Protected Area Management Effectiveness assessments for four Marine Protected Areas across Sri Lanka (</w:t>
            </w:r>
            <w:proofErr w:type="spellStart"/>
            <w:r w:rsidRPr="00CD6895">
              <w:rPr>
                <w:b/>
                <w:bCs/>
              </w:rPr>
              <w:t>Hikkaduwa</w:t>
            </w:r>
            <w:proofErr w:type="spellEnd"/>
            <w:r w:rsidRPr="00CD6895">
              <w:rPr>
                <w:b/>
                <w:bCs/>
              </w:rPr>
              <w:t xml:space="preserve">, </w:t>
            </w:r>
            <w:proofErr w:type="spellStart"/>
            <w:r w:rsidRPr="00CD6895">
              <w:rPr>
                <w:b/>
                <w:bCs/>
              </w:rPr>
              <w:t>Mirrissa</w:t>
            </w:r>
            <w:proofErr w:type="spellEnd"/>
            <w:r w:rsidRPr="00CD6895">
              <w:rPr>
                <w:b/>
                <w:bCs/>
              </w:rPr>
              <w:t xml:space="preserve">, </w:t>
            </w:r>
            <w:proofErr w:type="spellStart"/>
            <w:r w:rsidRPr="00CD6895">
              <w:rPr>
                <w:b/>
                <w:bCs/>
              </w:rPr>
              <w:t>Vanakalai</w:t>
            </w:r>
            <w:proofErr w:type="spellEnd"/>
            <w:r w:rsidRPr="00CD6895">
              <w:rPr>
                <w:b/>
                <w:bCs/>
              </w:rPr>
              <w:t xml:space="preserve"> &amp; </w:t>
            </w:r>
            <w:proofErr w:type="spellStart"/>
            <w:r w:rsidRPr="00CD6895">
              <w:rPr>
                <w:b/>
                <w:bCs/>
              </w:rPr>
              <w:t>Vidattaltivu</w:t>
            </w:r>
            <w:bookmarkEnd w:id="4"/>
            <w:proofErr w:type="spellEnd"/>
            <w:r>
              <w:rPr>
                <w:b/>
                <w:bCs/>
              </w:rPr>
              <w:t>)</w:t>
            </w:r>
          </w:p>
        </w:tc>
      </w:tr>
      <w:bookmarkEnd w:id="3"/>
      <w:tr w:rsidR="004A500C" w:rsidRPr="00064EBC" w14:paraId="314E4760" w14:textId="77777777" w:rsidTr="5BC741DB">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D693F6B" w:rsidR="00BF4B30" w:rsidRPr="00AC10D6" w:rsidRDefault="006507A0" w:rsidP="00CA2C5C">
            <w:pPr>
              <w:rPr>
                <w:b/>
                <w:bCs/>
              </w:rPr>
            </w:pPr>
            <w:bookmarkStart w:id="5" w:name="_Hlk150865947"/>
            <w:r>
              <w:t xml:space="preserve"> </w:t>
            </w:r>
            <w:bookmarkEnd w:id="5"/>
            <w:r w:rsidR="00AC10D6" w:rsidRPr="00AC10D6">
              <w:rPr>
                <w:b/>
                <w:bCs/>
              </w:rPr>
              <w:t xml:space="preserve">Tuesday 1 October 2024 @ 16:00 Hours (UK) </w:t>
            </w:r>
          </w:p>
        </w:tc>
      </w:tr>
      <w:tr w:rsidR="004A500C" w:rsidRPr="00064EBC" w14:paraId="66562080" w14:textId="77777777" w:rsidTr="5BC741DB">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0E1CEE1" w:rsidR="004A500C" w:rsidRPr="00AC10D6" w:rsidRDefault="008B67AD" w:rsidP="00CA2C5C">
            <w:pPr>
              <w:rPr>
                <w:b/>
                <w:bCs/>
                <w:highlight w:val="yellow"/>
              </w:rPr>
            </w:pPr>
            <w:r w:rsidRPr="00AC10D6">
              <w:rPr>
                <w:b/>
                <w:bCs/>
              </w:rPr>
              <w:t>C24-0604-1938</w:t>
            </w:r>
          </w:p>
        </w:tc>
      </w:tr>
      <w:tr w:rsidR="004A500C" w:rsidRPr="00064EBC" w14:paraId="29705F66" w14:textId="77777777" w:rsidTr="5BC741DB">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7C86DD31" w14:textId="77777777" w:rsidR="000D4B51" w:rsidRPr="00F6388F" w:rsidRDefault="000D4B51" w:rsidP="000D4B51">
            <w:pPr>
              <w:rPr>
                <w:b/>
                <w:bCs/>
              </w:rPr>
            </w:pPr>
            <w:r>
              <w:t>1</w:t>
            </w:r>
            <w:r w:rsidRPr="00B703CA">
              <w:t xml:space="preserve"> electronic copy</w:t>
            </w:r>
            <w:r>
              <w:t xml:space="preserve"> to be sent to </w:t>
            </w:r>
            <w:bookmarkStart w:id="6" w:name="_Hlk150865930"/>
            <w:r w:rsidR="00225EB6">
              <w:fldChar w:fldCharType="begin"/>
            </w:r>
            <w:r w:rsidR="00225EB6">
              <w:instrText>HYPERLINK "mailto:TenderResponse@jncc.gov.uk"</w:instrText>
            </w:r>
            <w:r w:rsidR="00225EB6">
              <w:fldChar w:fldCharType="separate"/>
            </w:r>
            <w:r w:rsidRPr="00B97AB8">
              <w:rPr>
                <w:rStyle w:val="Hyperlink"/>
              </w:rPr>
              <w:t>TenderResponse@jncc.gov.uk</w:t>
            </w:r>
            <w:r w:rsidR="00225EB6">
              <w:rPr>
                <w:rStyle w:val="Hyperlink"/>
              </w:rPr>
              <w:fldChar w:fldCharType="end"/>
            </w:r>
            <w:r>
              <w:t xml:space="preserve"> </w:t>
            </w:r>
            <w:bookmarkEnd w:id="6"/>
          </w:p>
          <w:p w14:paraId="5CE08FEB" w14:textId="7DB24F5D" w:rsidR="000D4B51" w:rsidRPr="00880CFB" w:rsidRDefault="000D4B51" w:rsidP="000D4B51">
            <w:r w:rsidRPr="00880CFB">
              <w:t xml:space="preserve">PLEASE DO NOT SEND </w:t>
            </w:r>
            <w:r>
              <w:t>BIDS</w:t>
            </w:r>
            <w:r w:rsidRPr="00880CFB">
              <w:t xml:space="preserve"> DIRECTLY TO</w:t>
            </w:r>
            <w:r>
              <w:t xml:space="preserve"> HANNAH LAWSON, HOLLY BAIGENT, OR </w:t>
            </w:r>
            <w:r w:rsidR="007D0EFE">
              <w:t xml:space="preserve">A MEMBER OF THE JNCC </w:t>
            </w:r>
            <w:r w:rsidR="2878D682">
              <w:t>PRO</w:t>
            </w:r>
            <w:r w:rsidR="00025B4C">
              <w:t>CU</w:t>
            </w:r>
            <w:r w:rsidR="2878D682">
              <w:t>R</w:t>
            </w:r>
            <w:r w:rsidR="00025B4C">
              <w:t>E</w:t>
            </w:r>
            <w:r w:rsidR="2878D682">
              <w:t xml:space="preserve">MENT TEAM </w:t>
            </w:r>
            <w:r w:rsidR="00025B4C">
              <w:t>VIA</w:t>
            </w:r>
            <w:r w:rsidRPr="00880CFB">
              <w:t xml:space="preserve"> THEIR </w:t>
            </w:r>
            <w:r>
              <w:t xml:space="preserve">WORK </w:t>
            </w:r>
            <w:r w:rsidRPr="00880CFB">
              <w:t xml:space="preserve">EMAIL ADDRESSES AS THIS WILL INVALIDATE YOUR </w:t>
            </w:r>
            <w:r>
              <w:t>BID.</w:t>
            </w:r>
          </w:p>
          <w:p w14:paraId="2DFE1299" w14:textId="77777777" w:rsidR="000D4B51" w:rsidRDefault="000D4B51" w:rsidP="000D4B51">
            <w:r>
              <w:t>Bids must be less than 10 MB in size.</w:t>
            </w:r>
          </w:p>
          <w:p w14:paraId="071C4476" w14:textId="037BBE07" w:rsidR="000D4B51" w:rsidRDefault="000D4B51" w:rsidP="000D4B51">
            <w:r>
              <w:t>On receipt of your bid, you will receive an</w:t>
            </w:r>
            <w:r w:rsidRPr="00941785">
              <w:t xml:space="preserve"> automated e-mail to confirm receipt by</w:t>
            </w:r>
            <w:r>
              <w:t xml:space="preserve"> the</w:t>
            </w:r>
            <w:r w:rsidRPr="00941785">
              <w:t xml:space="preserve"> JNCC Support Co.</w:t>
            </w:r>
            <w:r>
              <w:t xml:space="preserve"> If you do not receive this automated email, please contact the </w:t>
            </w:r>
            <w:r w:rsidR="00AC10D6">
              <w:t xml:space="preserve">number </w:t>
            </w:r>
            <w:r>
              <w:t>below:</w:t>
            </w:r>
          </w:p>
          <w:p w14:paraId="72365539" w14:textId="23EAA581" w:rsidR="004A500C" w:rsidRPr="00064EBC" w:rsidRDefault="00AC10D6" w:rsidP="000D4B51">
            <w:r w:rsidRPr="00AC10D6">
              <w:t>(00 44 1733 866 988) </w:t>
            </w:r>
          </w:p>
        </w:tc>
      </w:tr>
      <w:tr w:rsidR="004A500C" w:rsidRPr="00064EBC" w14:paraId="691EA85F" w14:textId="77777777" w:rsidTr="5BC741DB">
        <w:tc>
          <w:tcPr>
            <w:tcW w:w="3227" w:type="dxa"/>
          </w:tcPr>
          <w:p w14:paraId="570890EA" w14:textId="6A445667" w:rsidR="004A500C" w:rsidRPr="00F75968" w:rsidRDefault="004A500C" w:rsidP="00CA2C5C">
            <w:r w:rsidRPr="00F75968">
              <w:t xml:space="preserve">Contacts for </w:t>
            </w:r>
            <w:r w:rsidR="003B00CA" w:rsidRPr="00F75968">
              <w:rPr>
                <w:b/>
              </w:rPr>
              <w:t>T</w:t>
            </w:r>
            <w:r w:rsidRPr="00F75968">
              <w:rPr>
                <w:b/>
              </w:rPr>
              <w:t xml:space="preserve">echnical </w:t>
            </w:r>
            <w:r w:rsidR="003B00CA" w:rsidRPr="00F75968">
              <w:rPr>
                <w:b/>
              </w:rPr>
              <w:t>I</w:t>
            </w:r>
            <w:r w:rsidRPr="00F75968">
              <w:rPr>
                <w:b/>
              </w:rPr>
              <w:t xml:space="preserve">nformation </w:t>
            </w:r>
            <w:r w:rsidR="001B33A1" w:rsidRPr="00F75968">
              <w:rPr>
                <w:bCs/>
              </w:rPr>
              <w:t>r</w:t>
            </w:r>
            <w:r w:rsidRPr="00F75968">
              <w:t xml:space="preserve">elating to this </w:t>
            </w:r>
            <w:r w:rsidR="003B00CA" w:rsidRPr="00F75968">
              <w:t>P</w:t>
            </w:r>
            <w:r w:rsidRPr="00F75968">
              <w:t xml:space="preserve">roject </w:t>
            </w:r>
            <w:r w:rsidR="003B00CA" w:rsidRPr="00F75968">
              <w:t>S</w:t>
            </w:r>
            <w:r w:rsidRPr="00F75968">
              <w:t>pecification</w:t>
            </w:r>
          </w:p>
        </w:tc>
        <w:tc>
          <w:tcPr>
            <w:tcW w:w="5754" w:type="dxa"/>
          </w:tcPr>
          <w:p w14:paraId="51ED83B3" w14:textId="77777777" w:rsidR="00A10D70" w:rsidRDefault="00A10D70" w:rsidP="00A10D70">
            <w:pPr>
              <w:contextualSpacing/>
            </w:pPr>
            <w:r>
              <w:t>Procurement Team</w:t>
            </w:r>
          </w:p>
          <w:p w14:paraId="1FE241B2" w14:textId="77777777" w:rsidR="00A10D70" w:rsidRPr="00B703CA" w:rsidRDefault="00A10D70" w:rsidP="00A10D70">
            <w:pPr>
              <w:contextualSpacing/>
            </w:pPr>
            <w:r w:rsidRPr="00B703CA">
              <w:t>Joint Nature Conservation Committee</w:t>
            </w:r>
          </w:p>
          <w:p w14:paraId="45FF1112" w14:textId="77777777" w:rsidR="00A10D70" w:rsidRPr="00E2154F" w:rsidRDefault="00A10D70" w:rsidP="00A10D70">
            <w:pPr>
              <w:contextualSpacing/>
            </w:pPr>
            <w:r>
              <w:t xml:space="preserve">Email: </w:t>
            </w:r>
            <w:r w:rsidRPr="1C5CAD3D">
              <w:rPr>
                <w:rStyle w:val="Hyperlink"/>
              </w:rPr>
              <w:t xml:space="preserve"> contractqueries@jncc.gov.uk</w:t>
            </w:r>
          </w:p>
          <w:p w14:paraId="78A83C4F" w14:textId="2898BD0E" w:rsidR="00507998" w:rsidRPr="00F75968" w:rsidRDefault="00A10D70" w:rsidP="00A10D70">
            <w:pPr>
              <w:contextualSpacing/>
            </w:pPr>
            <w:r w:rsidRPr="00B703CA">
              <w:t>Tel</w:t>
            </w:r>
            <w:r>
              <w:t>ephone</w:t>
            </w:r>
            <w:r w:rsidRPr="00B703CA">
              <w:t xml:space="preserve">: </w:t>
            </w:r>
            <w:r w:rsidR="007D0EFE">
              <w:t>0</w:t>
            </w:r>
            <w:r w:rsidR="007D0EFE" w:rsidRPr="007D0EFE">
              <w:t>1733 866987</w:t>
            </w:r>
          </w:p>
        </w:tc>
      </w:tr>
      <w:tr w:rsidR="004A500C" w:rsidRPr="00064EBC" w:rsidDel="00872424" w14:paraId="55790ABB" w14:textId="77777777" w:rsidTr="5BC741DB">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61B98173" w14:textId="1B8372DD" w:rsidR="00B069CA" w:rsidRDefault="22967240" w:rsidP="00CA2C5C">
            <w:pPr>
              <w:contextualSpacing/>
            </w:pPr>
            <w:r>
              <w:t>Procurement Team</w:t>
            </w:r>
          </w:p>
          <w:p w14:paraId="1E07E787" w14:textId="2CFC2F90" w:rsidR="004A500C" w:rsidRPr="00B703CA" w:rsidRDefault="004A500C" w:rsidP="00CA2C5C">
            <w:pPr>
              <w:contextualSpacing/>
            </w:pPr>
            <w:r w:rsidRPr="00B703CA">
              <w:t>Joint Nature Conservation Committee</w:t>
            </w:r>
          </w:p>
          <w:p w14:paraId="3049EBBA" w14:textId="22C53375" w:rsidR="004A500C" w:rsidRPr="00E2154F" w:rsidRDefault="004A500C" w:rsidP="00CA2C5C">
            <w:pPr>
              <w:contextualSpacing/>
            </w:pPr>
            <w:r>
              <w:t xml:space="preserve">Email: </w:t>
            </w:r>
            <w:r w:rsidR="0021100B" w:rsidRPr="1C5CAD3D">
              <w:rPr>
                <w:rStyle w:val="Hyperlink"/>
              </w:rPr>
              <w:t xml:space="preserve"> contractqueries@jncc.gov.uk</w:t>
            </w:r>
          </w:p>
          <w:p w14:paraId="1EE51590" w14:textId="75AA0662" w:rsidR="004A500C" w:rsidRPr="00064EBC" w:rsidDel="00872424" w:rsidRDefault="004A500C" w:rsidP="00CA2C5C">
            <w:r w:rsidRPr="00B703CA">
              <w:t>Tel</w:t>
            </w:r>
            <w:r w:rsidR="00355605">
              <w:t>ephone</w:t>
            </w:r>
            <w:r w:rsidRPr="00B703CA">
              <w:t xml:space="preserve">: </w:t>
            </w:r>
            <w:r w:rsidR="007D0EFE">
              <w:t>0</w:t>
            </w:r>
            <w:r w:rsidR="007D0EFE" w:rsidRPr="007D0EFE">
              <w:t>1733 866987</w:t>
            </w:r>
          </w:p>
        </w:tc>
      </w:tr>
      <w:tr w:rsidR="004D228E" w:rsidRPr="00064EBC" w14:paraId="23EF8367" w14:textId="77777777" w:rsidTr="5BC741DB">
        <w:tc>
          <w:tcPr>
            <w:tcW w:w="3227" w:type="dxa"/>
          </w:tcPr>
          <w:p w14:paraId="1F9D8479" w14:textId="468D56B6" w:rsidR="004D228E" w:rsidRPr="008D0368" w:rsidRDefault="004D228E" w:rsidP="004D228E">
            <w:r w:rsidRPr="008D0368">
              <w:t>Proposed Start Date</w:t>
            </w:r>
          </w:p>
        </w:tc>
        <w:tc>
          <w:tcPr>
            <w:tcW w:w="5754" w:type="dxa"/>
          </w:tcPr>
          <w:p w14:paraId="78EFD5F1" w14:textId="6581D108" w:rsidR="00A017F5" w:rsidRPr="00C52423" w:rsidRDefault="00C52423" w:rsidP="004D228E">
            <w:r w:rsidRPr="00C52423">
              <w:t xml:space="preserve">14 </w:t>
            </w:r>
            <w:r w:rsidR="00FA7A68" w:rsidRPr="00C52423">
              <w:t>October 2024</w:t>
            </w:r>
          </w:p>
        </w:tc>
      </w:tr>
      <w:tr w:rsidR="004D228E" w:rsidRPr="00064EBC" w14:paraId="64B653D4" w14:textId="77777777" w:rsidTr="5BC741DB">
        <w:tc>
          <w:tcPr>
            <w:tcW w:w="3227" w:type="dxa"/>
          </w:tcPr>
          <w:p w14:paraId="3690BBD8" w14:textId="2C13745E" w:rsidR="004D228E" w:rsidRPr="008C3197" w:rsidRDefault="004D228E" w:rsidP="004D228E">
            <w:r w:rsidRPr="008C3197">
              <w:t xml:space="preserve">Proposed </w:t>
            </w:r>
            <w:r>
              <w:t>E</w:t>
            </w:r>
            <w:r w:rsidRPr="008C3197">
              <w:t>nd</w:t>
            </w:r>
            <w:r>
              <w:t xml:space="preserve"> D</w:t>
            </w:r>
            <w:r w:rsidRPr="008C3197">
              <w:t>ate</w:t>
            </w:r>
          </w:p>
        </w:tc>
        <w:tc>
          <w:tcPr>
            <w:tcW w:w="5754" w:type="dxa"/>
          </w:tcPr>
          <w:p w14:paraId="69831480" w14:textId="074CC352" w:rsidR="004D228E" w:rsidRPr="00C52423" w:rsidRDefault="00FA7A68" w:rsidP="004D228E">
            <w:r w:rsidRPr="00C52423">
              <w:t>31</w:t>
            </w:r>
            <w:r w:rsidR="00C52423" w:rsidRPr="00C52423">
              <w:t xml:space="preserve"> </w:t>
            </w:r>
            <w:r w:rsidRPr="00C52423">
              <w:t>March 2025</w:t>
            </w:r>
          </w:p>
        </w:tc>
      </w:tr>
    </w:tbl>
    <w:p w14:paraId="41BAEA58" w14:textId="40109A85" w:rsidR="004A500C" w:rsidRDefault="004A500C" w:rsidP="00982058">
      <w:pPr>
        <w:autoSpaceDE/>
        <w:autoSpaceDN/>
        <w:adjustRightInd/>
        <w:spacing w:before="0" w:after="0"/>
        <w:ind w:firstLine="720"/>
        <w:rPr>
          <w:b/>
          <w:kern w:val="32"/>
          <w:sz w:val="32"/>
          <w:szCs w:val="32"/>
        </w:rPr>
      </w:pPr>
      <w:bookmarkStart w:id="7" w:name="_Toc368410313"/>
      <w:bookmarkStart w:id="8" w:name="_Toc212344498"/>
      <w:bookmarkStart w:id="9" w:name="_Toc212344680"/>
      <w:bookmarkStart w:id="10" w:name="_Toc304551884"/>
      <w:bookmarkStart w:id="11" w:name="_Toc304552193"/>
    </w:p>
    <w:p w14:paraId="5DF92063" w14:textId="77777777" w:rsidR="00982058" w:rsidRDefault="00982058" w:rsidP="00982058">
      <w:pPr>
        <w:autoSpaceDE/>
        <w:autoSpaceDN/>
        <w:adjustRightInd/>
        <w:spacing w:before="0" w:after="0"/>
        <w:ind w:firstLine="720"/>
        <w:rPr>
          <w:b/>
          <w:kern w:val="32"/>
          <w:sz w:val="32"/>
          <w:szCs w:val="32"/>
        </w:rPr>
      </w:pPr>
    </w:p>
    <w:p w14:paraId="2811E51E" w14:textId="77777777" w:rsidR="00982058" w:rsidRDefault="00982058" w:rsidP="00982058">
      <w:pPr>
        <w:autoSpaceDE/>
        <w:autoSpaceDN/>
        <w:adjustRightInd/>
        <w:spacing w:before="0" w:after="0"/>
        <w:ind w:firstLine="720"/>
        <w:rPr>
          <w:b/>
          <w:kern w:val="32"/>
          <w:sz w:val="32"/>
          <w:szCs w:val="32"/>
        </w:rPr>
      </w:pPr>
    </w:p>
    <w:p w14:paraId="48234080" w14:textId="32F2E90F" w:rsidR="00A10D70" w:rsidRDefault="00A10D70">
      <w:pPr>
        <w:autoSpaceDE/>
        <w:autoSpaceDN/>
        <w:adjustRightInd/>
        <w:spacing w:before="0" w:after="200" w:line="276" w:lineRule="auto"/>
        <w:rPr>
          <w:b/>
          <w:kern w:val="32"/>
          <w:sz w:val="32"/>
          <w:szCs w:val="32"/>
        </w:rPr>
      </w:pPr>
      <w:r>
        <w:rPr>
          <w:b/>
          <w:kern w:val="32"/>
          <w:sz w:val="32"/>
          <w:szCs w:val="32"/>
        </w:rPr>
        <w:br w:type="page"/>
      </w:r>
    </w:p>
    <w:bookmarkEnd w:id="7"/>
    <w:p w14:paraId="57A8AA9D" w14:textId="1CF83365" w:rsidR="00542582" w:rsidRPr="00542582" w:rsidRDefault="00542582" w:rsidP="000B1731">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B671E6">
        <w:rPr>
          <w:b/>
          <w:kern w:val="32"/>
          <w:sz w:val="32"/>
          <w:szCs w:val="32"/>
        </w:rPr>
        <w:t>Sri Lanka</w:t>
      </w:r>
    </w:p>
    <w:p w14:paraId="7C096963" w14:textId="74D7B545" w:rsidR="00542582" w:rsidRDefault="000B1731" w:rsidP="000B1731">
      <w:pPr>
        <w:pStyle w:val="BodyText"/>
        <w:rPr>
          <w:b/>
          <w:bCs/>
          <w:sz w:val="32"/>
          <w:szCs w:val="32"/>
        </w:rPr>
      </w:pPr>
      <w:r>
        <w:rPr>
          <w:b/>
          <w:bCs/>
          <w:sz w:val="32"/>
          <w:szCs w:val="32"/>
        </w:rPr>
        <w:t xml:space="preserve">Title: </w:t>
      </w:r>
      <w:r w:rsidR="00FA7A68" w:rsidRPr="00FA7A68">
        <w:rPr>
          <w:b/>
          <w:bCs/>
          <w:sz w:val="32"/>
          <w:szCs w:val="32"/>
        </w:rPr>
        <w:t>Technical delivery of stakeholder led Protected Area Management Effectiveness assessments for four Marine Protected Areas across Sri Lanka (</w:t>
      </w:r>
      <w:proofErr w:type="spellStart"/>
      <w:r w:rsidR="00FA7A68" w:rsidRPr="00FA7A68">
        <w:rPr>
          <w:b/>
          <w:bCs/>
          <w:sz w:val="32"/>
          <w:szCs w:val="32"/>
        </w:rPr>
        <w:t>Hikkaduwa</w:t>
      </w:r>
      <w:proofErr w:type="spellEnd"/>
      <w:r w:rsidR="00FA7A68" w:rsidRPr="00FA7A68">
        <w:rPr>
          <w:b/>
          <w:bCs/>
          <w:sz w:val="32"/>
          <w:szCs w:val="32"/>
        </w:rPr>
        <w:t xml:space="preserve">, </w:t>
      </w:r>
      <w:proofErr w:type="spellStart"/>
      <w:r w:rsidR="00FA7A68" w:rsidRPr="00FA7A68">
        <w:rPr>
          <w:b/>
          <w:bCs/>
          <w:sz w:val="32"/>
          <w:szCs w:val="32"/>
        </w:rPr>
        <w:t>Mirrissa</w:t>
      </w:r>
      <w:proofErr w:type="spellEnd"/>
      <w:r w:rsidR="00FA7A68" w:rsidRPr="00FA7A68">
        <w:rPr>
          <w:b/>
          <w:bCs/>
          <w:sz w:val="32"/>
          <w:szCs w:val="32"/>
        </w:rPr>
        <w:t xml:space="preserve">, </w:t>
      </w:r>
      <w:proofErr w:type="spellStart"/>
      <w:r w:rsidR="00FA7A68" w:rsidRPr="00FA7A68">
        <w:rPr>
          <w:b/>
          <w:bCs/>
          <w:sz w:val="32"/>
          <w:szCs w:val="32"/>
        </w:rPr>
        <w:t>Vanakalai</w:t>
      </w:r>
      <w:proofErr w:type="spellEnd"/>
      <w:r w:rsidR="00FA7A68" w:rsidRPr="00FA7A68">
        <w:rPr>
          <w:b/>
          <w:bCs/>
          <w:sz w:val="32"/>
          <w:szCs w:val="32"/>
        </w:rPr>
        <w:t xml:space="preserve"> &amp; </w:t>
      </w:r>
      <w:proofErr w:type="spellStart"/>
      <w:r w:rsidR="00FA7A68" w:rsidRPr="00FA7A68">
        <w:rPr>
          <w:b/>
          <w:bCs/>
          <w:sz w:val="32"/>
          <w:szCs w:val="32"/>
        </w:rPr>
        <w:t>Vidattaltivu</w:t>
      </w:r>
      <w:proofErr w:type="spellEnd"/>
      <w:r w:rsidR="00FA7A68" w:rsidRPr="00FA7A68">
        <w:rPr>
          <w:b/>
          <w:bCs/>
          <w:sz w:val="32"/>
          <w:szCs w:val="32"/>
        </w:rPr>
        <w:t>)</w:t>
      </w:r>
    </w:p>
    <w:p w14:paraId="0363FE35" w14:textId="18F0C45C" w:rsidR="00542582" w:rsidRDefault="007F38CE" w:rsidP="00542582">
      <w:pPr>
        <w:pStyle w:val="BodyText"/>
        <w:rPr>
          <w:b/>
          <w:bCs/>
          <w:kern w:val="32"/>
          <w:sz w:val="32"/>
          <w:szCs w:val="32"/>
        </w:rPr>
      </w:pPr>
      <w:r w:rsidRPr="5218590B">
        <w:rPr>
          <w:b/>
          <w:bCs/>
          <w:kern w:val="32"/>
          <w:sz w:val="32"/>
          <w:szCs w:val="32"/>
        </w:rPr>
        <w:t xml:space="preserve"> </w:t>
      </w:r>
    </w:p>
    <w:p w14:paraId="764F47C3" w14:textId="77777777" w:rsidR="00CD6895" w:rsidRDefault="00CD6895" w:rsidP="00542582">
      <w:pPr>
        <w:pStyle w:val="BodyText"/>
        <w:rPr>
          <w:b/>
          <w:bCs/>
          <w:kern w:val="32"/>
          <w:sz w:val="32"/>
          <w:szCs w:val="32"/>
        </w:rPr>
      </w:pP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05114B93" w14:textId="3F69396D" w:rsidR="003260B4"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6439202" w:history="1">
            <w:r w:rsidR="003260B4" w:rsidRPr="00EE63D5">
              <w:rPr>
                <w:rStyle w:val="Hyperlink"/>
                <w:noProof/>
              </w:rPr>
              <w:t>1.</w:t>
            </w:r>
            <w:r w:rsidR="003260B4">
              <w:rPr>
                <w:rFonts w:asciiTheme="minorHAnsi" w:eastAsiaTheme="minorEastAsia" w:hAnsiTheme="minorHAnsi" w:cstheme="minorBidi"/>
                <w:noProof/>
                <w:kern w:val="2"/>
                <w:sz w:val="24"/>
                <w:szCs w:val="24"/>
                <w14:ligatures w14:val="standardContextual"/>
              </w:rPr>
              <w:tab/>
            </w:r>
            <w:r w:rsidR="003260B4" w:rsidRPr="00EE63D5">
              <w:rPr>
                <w:rStyle w:val="Hyperlink"/>
                <w:noProof/>
              </w:rPr>
              <w:t>Joint Nature Conservation Committee</w:t>
            </w:r>
            <w:r w:rsidR="003260B4">
              <w:rPr>
                <w:noProof/>
                <w:webHidden/>
              </w:rPr>
              <w:tab/>
            </w:r>
            <w:r w:rsidR="003260B4">
              <w:rPr>
                <w:noProof/>
                <w:webHidden/>
              </w:rPr>
              <w:fldChar w:fldCharType="begin"/>
            </w:r>
            <w:r w:rsidR="003260B4">
              <w:rPr>
                <w:noProof/>
                <w:webHidden/>
              </w:rPr>
              <w:instrText xml:space="preserve"> PAGEREF _Toc176439202 \h </w:instrText>
            </w:r>
            <w:r w:rsidR="003260B4">
              <w:rPr>
                <w:noProof/>
                <w:webHidden/>
              </w:rPr>
            </w:r>
            <w:r w:rsidR="003260B4">
              <w:rPr>
                <w:noProof/>
                <w:webHidden/>
              </w:rPr>
              <w:fldChar w:fldCharType="separate"/>
            </w:r>
            <w:r w:rsidR="003260B4">
              <w:rPr>
                <w:noProof/>
                <w:webHidden/>
              </w:rPr>
              <w:t>3</w:t>
            </w:r>
            <w:r w:rsidR="003260B4">
              <w:rPr>
                <w:noProof/>
                <w:webHidden/>
              </w:rPr>
              <w:fldChar w:fldCharType="end"/>
            </w:r>
          </w:hyperlink>
        </w:p>
        <w:p w14:paraId="038CE953" w14:textId="72284765"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03" w:history="1">
            <w:r w:rsidRPr="00EE63D5">
              <w:rPr>
                <w:rStyle w:val="Hyperlink"/>
                <w:noProof/>
              </w:rPr>
              <w:t>2.</w:t>
            </w:r>
            <w:r>
              <w:rPr>
                <w:rFonts w:asciiTheme="minorHAnsi" w:eastAsiaTheme="minorEastAsia" w:hAnsiTheme="minorHAnsi" w:cstheme="minorBidi"/>
                <w:noProof/>
                <w:kern w:val="2"/>
                <w:sz w:val="24"/>
                <w:szCs w:val="24"/>
                <w14:ligatures w14:val="standardContextual"/>
              </w:rPr>
              <w:tab/>
            </w:r>
            <w:r w:rsidRPr="00EE63D5">
              <w:rPr>
                <w:rStyle w:val="Hyperlink"/>
                <w:noProof/>
              </w:rPr>
              <w:t>Project Background</w:t>
            </w:r>
            <w:r>
              <w:rPr>
                <w:noProof/>
                <w:webHidden/>
              </w:rPr>
              <w:tab/>
            </w:r>
            <w:r>
              <w:rPr>
                <w:noProof/>
                <w:webHidden/>
              </w:rPr>
              <w:fldChar w:fldCharType="begin"/>
            </w:r>
            <w:r>
              <w:rPr>
                <w:noProof/>
                <w:webHidden/>
              </w:rPr>
              <w:instrText xml:space="preserve"> PAGEREF _Toc176439203 \h </w:instrText>
            </w:r>
            <w:r>
              <w:rPr>
                <w:noProof/>
                <w:webHidden/>
              </w:rPr>
            </w:r>
            <w:r>
              <w:rPr>
                <w:noProof/>
                <w:webHidden/>
              </w:rPr>
              <w:fldChar w:fldCharType="separate"/>
            </w:r>
            <w:r>
              <w:rPr>
                <w:noProof/>
                <w:webHidden/>
              </w:rPr>
              <w:t>3</w:t>
            </w:r>
            <w:r>
              <w:rPr>
                <w:noProof/>
                <w:webHidden/>
              </w:rPr>
              <w:fldChar w:fldCharType="end"/>
            </w:r>
          </w:hyperlink>
        </w:p>
        <w:p w14:paraId="4FDFC67D" w14:textId="4D0B0257"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04" w:history="1">
            <w:r w:rsidRPr="00EE63D5">
              <w:rPr>
                <w:rStyle w:val="Hyperlink"/>
                <w:noProof/>
              </w:rPr>
              <w:t>3.</w:t>
            </w:r>
            <w:r>
              <w:rPr>
                <w:rFonts w:asciiTheme="minorHAnsi" w:eastAsiaTheme="minorEastAsia" w:hAnsiTheme="minorHAnsi" w:cstheme="minorBidi"/>
                <w:noProof/>
                <w:kern w:val="2"/>
                <w:sz w:val="24"/>
                <w:szCs w:val="24"/>
                <w14:ligatures w14:val="standardContextual"/>
              </w:rPr>
              <w:tab/>
            </w:r>
            <w:r w:rsidRPr="00EE63D5">
              <w:rPr>
                <w:rStyle w:val="Hyperlink"/>
                <w:noProof/>
              </w:rPr>
              <w:t>Project Aims</w:t>
            </w:r>
            <w:r>
              <w:rPr>
                <w:noProof/>
                <w:webHidden/>
              </w:rPr>
              <w:tab/>
            </w:r>
            <w:r>
              <w:rPr>
                <w:noProof/>
                <w:webHidden/>
              </w:rPr>
              <w:fldChar w:fldCharType="begin"/>
            </w:r>
            <w:r>
              <w:rPr>
                <w:noProof/>
                <w:webHidden/>
              </w:rPr>
              <w:instrText xml:space="preserve"> PAGEREF _Toc176439204 \h </w:instrText>
            </w:r>
            <w:r>
              <w:rPr>
                <w:noProof/>
                <w:webHidden/>
              </w:rPr>
            </w:r>
            <w:r>
              <w:rPr>
                <w:noProof/>
                <w:webHidden/>
              </w:rPr>
              <w:fldChar w:fldCharType="separate"/>
            </w:r>
            <w:r>
              <w:rPr>
                <w:noProof/>
                <w:webHidden/>
              </w:rPr>
              <w:t>4</w:t>
            </w:r>
            <w:r>
              <w:rPr>
                <w:noProof/>
                <w:webHidden/>
              </w:rPr>
              <w:fldChar w:fldCharType="end"/>
            </w:r>
          </w:hyperlink>
        </w:p>
        <w:p w14:paraId="56CE7FDA" w14:textId="08B2D7C1"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05" w:history="1">
            <w:r w:rsidRPr="00EE63D5">
              <w:rPr>
                <w:rStyle w:val="Hyperlink"/>
                <w:noProof/>
              </w:rPr>
              <w:t>4.</w:t>
            </w:r>
            <w:r>
              <w:rPr>
                <w:rFonts w:asciiTheme="minorHAnsi" w:eastAsiaTheme="minorEastAsia" w:hAnsiTheme="minorHAnsi" w:cstheme="minorBidi"/>
                <w:noProof/>
                <w:kern w:val="2"/>
                <w:sz w:val="24"/>
                <w:szCs w:val="24"/>
                <w14:ligatures w14:val="standardContextual"/>
              </w:rPr>
              <w:tab/>
            </w:r>
            <w:r w:rsidRPr="00EE63D5">
              <w:rPr>
                <w:rStyle w:val="Hyperlink"/>
                <w:noProof/>
              </w:rPr>
              <w:t>Project Objectives</w:t>
            </w:r>
            <w:r>
              <w:rPr>
                <w:noProof/>
                <w:webHidden/>
              </w:rPr>
              <w:tab/>
            </w:r>
            <w:r>
              <w:rPr>
                <w:noProof/>
                <w:webHidden/>
              </w:rPr>
              <w:fldChar w:fldCharType="begin"/>
            </w:r>
            <w:r>
              <w:rPr>
                <w:noProof/>
                <w:webHidden/>
              </w:rPr>
              <w:instrText xml:space="preserve"> PAGEREF _Toc176439205 \h </w:instrText>
            </w:r>
            <w:r>
              <w:rPr>
                <w:noProof/>
                <w:webHidden/>
              </w:rPr>
            </w:r>
            <w:r>
              <w:rPr>
                <w:noProof/>
                <w:webHidden/>
              </w:rPr>
              <w:fldChar w:fldCharType="separate"/>
            </w:r>
            <w:r>
              <w:rPr>
                <w:noProof/>
                <w:webHidden/>
              </w:rPr>
              <w:t>5</w:t>
            </w:r>
            <w:r>
              <w:rPr>
                <w:noProof/>
                <w:webHidden/>
              </w:rPr>
              <w:fldChar w:fldCharType="end"/>
            </w:r>
          </w:hyperlink>
        </w:p>
        <w:p w14:paraId="4B0BBFC9" w14:textId="7F6E8742"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06" w:history="1">
            <w:r w:rsidRPr="00EE63D5">
              <w:rPr>
                <w:rStyle w:val="Hyperlink"/>
                <w:noProof/>
              </w:rPr>
              <w:t>5.</w:t>
            </w:r>
            <w:r>
              <w:rPr>
                <w:rFonts w:asciiTheme="minorHAnsi" w:eastAsiaTheme="minorEastAsia" w:hAnsiTheme="minorHAnsi" w:cstheme="minorBidi"/>
                <w:noProof/>
                <w:kern w:val="2"/>
                <w:sz w:val="24"/>
                <w:szCs w:val="24"/>
                <w14:ligatures w14:val="standardContextual"/>
              </w:rPr>
              <w:tab/>
            </w:r>
            <w:r w:rsidRPr="00EE63D5">
              <w:rPr>
                <w:rStyle w:val="Hyperlink"/>
                <w:noProof/>
              </w:rPr>
              <w:t>Contractor Requirements</w:t>
            </w:r>
            <w:r>
              <w:rPr>
                <w:noProof/>
                <w:webHidden/>
              </w:rPr>
              <w:tab/>
            </w:r>
            <w:r>
              <w:rPr>
                <w:noProof/>
                <w:webHidden/>
              </w:rPr>
              <w:fldChar w:fldCharType="begin"/>
            </w:r>
            <w:r>
              <w:rPr>
                <w:noProof/>
                <w:webHidden/>
              </w:rPr>
              <w:instrText xml:space="preserve"> PAGEREF _Toc176439206 \h </w:instrText>
            </w:r>
            <w:r>
              <w:rPr>
                <w:noProof/>
                <w:webHidden/>
              </w:rPr>
            </w:r>
            <w:r>
              <w:rPr>
                <w:noProof/>
                <w:webHidden/>
              </w:rPr>
              <w:fldChar w:fldCharType="separate"/>
            </w:r>
            <w:r>
              <w:rPr>
                <w:noProof/>
                <w:webHidden/>
              </w:rPr>
              <w:t>6</w:t>
            </w:r>
            <w:r>
              <w:rPr>
                <w:noProof/>
                <w:webHidden/>
              </w:rPr>
              <w:fldChar w:fldCharType="end"/>
            </w:r>
          </w:hyperlink>
        </w:p>
        <w:p w14:paraId="1CC969F3" w14:textId="4F05DEBC"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07" w:history="1">
            <w:r w:rsidRPr="00EE63D5">
              <w:rPr>
                <w:rStyle w:val="Hyperlink"/>
                <w:noProof/>
              </w:rPr>
              <w:t>6.</w:t>
            </w:r>
            <w:r>
              <w:rPr>
                <w:rFonts w:asciiTheme="minorHAnsi" w:eastAsiaTheme="minorEastAsia" w:hAnsiTheme="minorHAnsi" w:cstheme="minorBidi"/>
                <w:noProof/>
                <w:kern w:val="2"/>
                <w:sz w:val="24"/>
                <w:szCs w:val="24"/>
                <w14:ligatures w14:val="standardContextual"/>
              </w:rPr>
              <w:tab/>
            </w:r>
            <w:r w:rsidRPr="00EE63D5">
              <w:rPr>
                <w:rStyle w:val="Hyperlink"/>
                <w:noProof/>
              </w:rPr>
              <w:t>Potential Follow-On Work</w:t>
            </w:r>
            <w:r>
              <w:rPr>
                <w:noProof/>
                <w:webHidden/>
              </w:rPr>
              <w:tab/>
            </w:r>
            <w:r>
              <w:rPr>
                <w:noProof/>
                <w:webHidden/>
              </w:rPr>
              <w:fldChar w:fldCharType="begin"/>
            </w:r>
            <w:r>
              <w:rPr>
                <w:noProof/>
                <w:webHidden/>
              </w:rPr>
              <w:instrText xml:space="preserve"> PAGEREF _Toc176439207 \h </w:instrText>
            </w:r>
            <w:r>
              <w:rPr>
                <w:noProof/>
                <w:webHidden/>
              </w:rPr>
            </w:r>
            <w:r>
              <w:rPr>
                <w:noProof/>
                <w:webHidden/>
              </w:rPr>
              <w:fldChar w:fldCharType="separate"/>
            </w:r>
            <w:r>
              <w:rPr>
                <w:noProof/>
                <w:webHidden/>
              </w:rPr>
              <w:t>7</w:t>
            </w:r>
            <w:r>
              <w:rPr>
                <w:noProof/>
                <w:webHidden/>
              </w:rPr>
              <w:fldChar w:fldCharType="end"/>
            </w:r>
          </w:hyperlink>
        </w:p>
        <w:p w14:paraId="75F24047" w14:textId="2C4CEAB6"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08" w:history="1">
            <w:r w:rsidRPr="00EE63D5">
              <w:rPr>
                <w:rStyle w:val="Hyperlink"/>
                <w:noProof/>
              </w:rPr>
              <w:t>7.</w:t>
            </w:r>
            <w:r>
              <w:rPr>
                <w:rFonts w:asciiTheme="minorHAnsi" w:eastAsiaTheme="minorEastAsia" w:hAnsiTheme="minorHAnsi" w:cstheme="minorBidi"/>
                <w:noProof/>
                <w:kern w:val="2"/>
                <w:sz w:val="24"/>
                <w:szCs w:val="24"/>
                <w14:ligatures w14:val="standardContextual"/>
              </w:rPr>
              <w:tab/>
            </w:r>
            <w:r w:rsidRPr="00EE63D5">
              <w:rPr>
                <w:rStyle w:val="Hyperlink"/>
                <w:noProof/>
              </w:rPr>
              <w:t>Product Specification</w:t>
            </w:r>
            <w:r>
              <w:rPr>
                <w:noProof/>
                <w:webHidden/>
              </w:rPr>
              <w:tab/>
            </w:r>
            <w:r>
              <w:rPr>
                <w:noProof/>
                <w:webHidden/>
              </w:rPr>
              <w:fldChar w:fldCharType="begin"/>
            </w:r>
            <w:r>
              <w:rPr>
                <w:noProof/>
                <w:webHidden/>
              </w:rPr>
              <w:instrText xml:space="preserve"> PAGEREF _Toc176439208 \h </w:instrText>
            </w:r>
            <w:r>
              <w:rPr>
                <w:noProof/>
                <w:webHidden/>
              </w:rPr>
            </w:r>
            <w:r>
              <w:rPr>
                <w:noProof/>
                <w:webHidden/>
              </w:rPr>
              <w:fldChar w:fldCharType="separate"/>
            </w:r>
            <w:r>
              <w:rPr>
                <w:noProof/>
                <w:webHidden/>
              </w:rPr>
              <w:t>7</w:t>
            </w:r>
            <w:r>
              <w:rPr>
                <w:noProof/>
                <w:webHidden/>
              </w:rPr>
              <w:fldChar w:fldCharType="end"/>
            </w:r>
          </w:hyperlink>
        </w:p>
        <w:p w14:paraId="6998DC0D" w14:textId="1C3D7EE6"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09" w:history="1">
            <w:r w:rsidRPr="00EE63D5">
              <w:rPr>
                <w:rStyle w:val="Hyperlink"/>
                <w:noProof/>
              </w:rPr>
              <w:t>8.</w:t>
            </w:r>
            <w:r>
              <w:rPr>
                <w:rFonts w:asciiTheme="minorHAnsi" w:eastAsiaTheme="minorEastAsia" w:hAnsiTheme="minorHAnsi" w:cstheme="minorBidi"/>
                <w:noProof/>
                <w:kern w:val="2"/>
                <w:sz w:val="24"/>
                <w:szCs w:val="24"/>
                <w14:ligatures w14:val="standardContextual"/>
              </w:rPr>
              <w:tab/>
            </w:r>
            <w:r w:rsidRPr="00EE63D5">
              <w:rPr>
                <w:rStyle w:val="Hyperlink"/>
                <w:noProof/>
              </w:rPr>
              <w:t>Dissemination</w:t>
            </w:r>
            <w:r>
              <w:rPr>
                <w:noProof/>
                <w:webHidden/>
              </w:rPr>
              <w:tab/>
            </w:r>
            <w:r>
              <w:rPr>
                <w:noProof/>
                <w:webHidden/>
              </w:rPr>
              <w:fldChar w:fldCharType="begin"/>
            </w:r>
            <w:r>
              <w:rPr>
                <w:noProof/>
                <w:webHidden/>
              </w:rPr>
              <w:instrText xml:space="preserve"> PAGEREF _Toc176439209 \h </w:instrText>
            </w:r>
            <w:r>
              <w:rPr>
                <w:noProof/>
                <w:webHidden/>
              </w:rPr>
            </w:r>
            <w:r>
              <w:rPr>
                <w:noProof/>
                <w:webHidden/>
              </w:rPr>
              <w:fldChar w:fldCharType="separate"/>
            </w:r>
            <w:r>
              <w:rPr>
                <w:noProof/>
                <w:webHidden/>
              </w:rPr>
              <w:t>7</w:t>
            </w:r>
            <w:r>
              <w:rPr>
                <w:noProof/>
                <w:webHidden/>
              </w:rPr>
              <w:fldChar w:fldCharType="end"/>
            </w:r>
          </w:hyperlink>
        </w:p>
        <w:p w14:paraId="283ECD18" w14:textId="09F0BD9F" w:rsidR="003260B4" w:rsidRDefault="003260B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439210" w:history="1">
            <w:r w:rsidRPr="00EE63D5">
              <w:rPr>
                <w:rStyle w:val="Hyperlink"/>
                <w:noProof/>
              </w:rPr>
              <w:t>9.</w:t>
            </w:r>
            <w:r>
              <w:rPr>
                <w:rFonts w:asciiTheme="minorHAnsi" w:eastAsiaTheme="minorEastAsia" w:hAnsiTheme="minorHAnsi" w:cstheme="minorBidi"/>
                <w:noProof/>
                <w:kern w:val="2"/>
                <w:sz w:val="24"/>
                <w:szCs w:val="24"/>
                <w14:ligatures w14:val="standardContextual"/>
              </w:rPr>
              <w:tab/>
            </w:r>
            <w:r w:rsidRPr="00EE63D5">
              <w:rPr>
                <w:rStyle w:val="Hyperlink"/>
                <w:noProof/>
              </w:rPr>
              <w:t>Timescale</w:t>
            </w:r>
            <w:r>
              <w:rPr>
                <w:noProof/>
                <w:webHidden/>
              </w:rPr>
              <w:tab/>
            </w:r>
            <w:r>
              <w:rPr>
                <w:noProof/>
                <w:webHidden/>
              </w:rPr>
              <w:fldChar w:fldCharType="begin"/>
            </w:r>
            <w:r>
              <w:rPr>
                <w:noProof/>
                <w:webHidden/>
              </w:rPr>
              <w:instrText xml:space="preserve"> PAGEREF _Toc176439210 \h </w:instrText>
            </w:r>
            <w:r>
              <w:rPr>
                <w:noProof/>
                <w:webHidden/>
              </w:rPr>
            </w:r>
            <w:r>
              <w:rPr>
                <w:noProof/>
                <w:webHidden/>
              </w:rPr>
              <w:fldChar w:fldCharType="separate"/>
            </w:r>
            <w:r>
              <w:rPr>
                <w:noProof/>
                <w:webHidden/>
              </w:rPr>
              <w:t>8</w:t>
            </w:r>
            <w:r>
              <w:rPr>
                <w:noProof/>
                <w:webHidden/>
              </w:rPr>
              <w:fldChar w:fldCharType="end"/>
            </w:r>
          </w:hyperlink>
        </w:p>
        <w:p w14:paraId="0C4EDA8D" w14:textId="433F7704" w:rsidR="003260B4" w:rsidRDefault="003260B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39211" w:history="1">
            <w:r w:rsidRPr="00EE63D5">
              <w:rPr>
                <w:rStyle w:val="Hyperlink"/>
                <w:rFonts w:eastAsia="Arial"/>
                <w:noProof/>
              </w:rPr>
              <w:t>10.</w:t>
            </w:r>
            <w:r>
              <w:rPr>
                <w:rFonts w:asciiTheme="minorHAnsi" w:eastAsiaTheme="minorEastAsia" w:hAnsiTheme="minorHAnsi" w:cstheme="minorBidi"/>
                <w:noProof/>
                <w:kern w:val="2"/>
                <w:sz w:val="24"/>
                <w:szCs w:val="24"/>
                <w14:ligatures w14:val="standardContextual"/>
              </w:rPr>
              <w:tab/>
            </w:r>
            <w:r w:rsidRPr="00EE63D5">
              <w:rPr>
                <w:rStyle w:val="Hyperlink"/>
                <w:rFonts w:eastAsia="Arial"/>
                <w:noProof/>
              </w:rPr>
              <w:t>Health and Safety</w:t>
            </w:r>
            <w:r>
              <w:rPr>
                <w:noProof/>
                <w:webHidden/>
              </w:rPr>
              <w:tab/>
            </w:r>
            <w:r>
              <w:rPr>
                <w:noProof/>
                <w:webHidden/>
              </w:rPr>
              <w:fldChar w:fldCharType="begin"/>
            </w:r>
            <w:r>
              <w:rPr>
                <w:noProof/>
                <w:webHidden/>
              </w:rPr>
              <w:instrText xml:space="preserve"> PAGEREF _Toc176439211 \h </w:instrText>
            </w:r>
            <w:r>
              <w:rPr>
                <w:noProof/>
                <w:webHidden/>
              </w:rPr>
            </w:r>
            <w:r>
              <w:rPr>
                <w:noProof/>
                <w:webHidden/>
              </w:rPr>
              <w:fldChar w:fldCharType="separate"/>
            </w:r>
            <w:r>
              <w:rPr>
                <w:noProof/>
                <w:webHidden/>
              </w:rPr>
              <w:t>8</w:t>
            </w:r>
            <w:r>
              <w:rPr>
                <w:noProof/>
                <w:webHidden/>
              </w:rPr>
              <w:fldChar w:fldCharType="end"/>
            </w:r>
          </w:hyperlink>
        </w:p>
        <w:p w14:paraId="48231BFA" w14:textId="3B038F49" w:rsidR="003260B4" w:rsidRDefault="003260B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39212" w:history="1">
            <w:r w:rsidRPr="00EE63D5">
              <w:rPr>
                <w:rStyle w:val="Hyperlink"/>
                <w:noProof/>
              </w:rPr>
              <w:t>11.</w:t>
            </w:r>
            <w:r>
              <w:rPr>
                <w:rFonts w:asciiTheme="minorHAnsi" w:eastAsiaTheme="minorEastAsia" w:hAnsiTheme="minorHAnsi" w:cstheme="minorBidi"/>
                <w:noProof/>
                <w:kern w:val="2"/>
                <w:sz w:val="24"/>
                <w:szCs w:val="24"/>
                <w14:ligatures w14:val="standardContextual"/>
              </w:rPr>
              <w:tab/>
            </w:r>
            <w:r w:rsidRPr="00EE63D5">
              <w:rPr>
                <w:rStyle w:val="Hyperlink"/>
                <w:noProof/>
              </w:rPr>
              <w:t>Project Management</w:t>
            </w:r>
            <w:r>
              <w:rPr>
                <w:noProof/>
                <w:webHidden/>
              </w:rPr>
              <w:tab/>
            </w:r>
            <w:r>
              <w:rPr>
                <w:noProof/>
                <w:webHidden/>
              </w:rPr>
              <w:fldChar w:fldCharType="begin"/>
            </w:r>
            <w:r>
              <w:rPr>
                <w:noProof/>
                <w:webHidden/>
              </w:rPr>
              <w:instrText xml:space="preserve"> PAGEREF _Toc176439212 \h </w:instrText>
            </w:r>
            <w:r>
              <w:rPr>
                <w:noProof/>
                <w:webHidden/>
              </w:rPr>
            </w:r>
            <w:r>
              <w:rPr>
                <w:noProof/>
                <w:webHidden/>
              </w:rPr>
              <w:fldChar w:fldCharType="separate"/>
            </w:r>
            <w:r>
              <w:rPr>
                <w:noProof/>
                <w:webHidden/>
              </w:rPr>
              <w:t>9</w:t>
            </w:r>
            <w:r>
              <w:rPr>
                <w:noProof/>
                <w:webHidden/>
              </w:rPr>
              <w:fldChar w:fldCharType="end"/>
            </w:r>
          </w:hyperlink>
        </w:p>
        <w:p w14:paraId="05F52DF9" w14:textId="640D8DB6" w:rsidR="003260B4" w:rsidRDefault="003260B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39213" w:history="1">
            <w:r w:rsidRPr="00EE63D5">
              <w:rPr>
                <w:rStyle w:val="Hyperlink"/>
                <w:noProof/>
              </w:rPr>
              <w:t>12.</w:t>
            </w:r>
            <w:r>
              <w:rPr>
                <w:rFonts w:asciiTheme="minorHAnsi" w:eastAsiaTheme="minorEastAsia" w:hAnsiTheme="minorHAnsi" w:cstheme="minorBidi"/>
                <w:noProof/>
                <w:kern w:val="2"/>
                <w:sz w:val="24"/>
                <w:szCs w:val="24"/>
                <w14:ligatures w14:val="standardContextual"/>
              </w:rPr>
              <w:tab/>
            </w:r>
            <w:r w:rsidRPr="00EE63D5">
              <w:rPr>
                <w:rStyle w:val="Hyperlink"/>
                <w:noProof/>
              </w:rPr>
              <w:t>Instructions for Bid Submission</w:t>
            </w:r>
            <w:r>
              <w:rPr>
                <w:noProof/>
                <w:webHidden/>
              </w:rPr>
              <w:tab/>
            </w:r>
            <w:r>
              <w:rPr>
                <w:noProof/>
                <w:webHidden/>
              </w:rPr>
              <w:fldChar w:fldCharType="begin"/>
            </w:r>
            <w:r>
              <w:rPr>
                <w:noProof/>
                <w:webHidden/>
              </w:rPr>
              <w:instrText xml:space="preserve"> PAGEREF _Toc176439213 \h </w:instrText>
            </w:r>
            <w:r>
              <w:rPr>
                <w:noProof/>
                <w:webHidden/>
              </w:rPr>
            </w:r>
            <w:r>
              <w:rPr>
                <w:noProof/>
                <w:webHidden/>
              </w:rPr>
              <w:fldChar w:fldCharType="separate"/>
            </w:r>
            <w:r>
              <w:rPr>
                <w:noProof/>
                <w:webHidden/>
              </w:rPr>
              <w:t>9</w:t>
            </w:r>
            <w:r>
              <w:rPr>
                <w:noProof/>
                <w:webHidden/>
              </w:rPr>
              <w:fldChar w:fldCharType="end"/>
            </w:r>
          </w:hyperlink>
        </w:p>
        <w:p w14:paraId="29F16F5E" w14:textId="3BBEBF64" w:rsidR="003260B4" w:rsidRDefault="003260B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39214" w:history="1">
            <w:r w:rsidRPr="00EE63D5">
              <w:rPr>
                <w:rStyle w:val="Hyperlink"/>
                <w:noProof/>
              </w:rPr>
              <w:t>13.</w:t>
            </w:r>
            <w:r>
              <w:rPr>
                <w:rFonts w:asciiTheme="minorHAnsi" w:eastAsiaTheme="minorEastAsia" w:hAnsiTheme="minorHAnsi" w:cstheme="minorBidi"/>
                <w:noProof/>
                <w:kern w:val="2"/>
                <w:sz w:val="24"/>
                <w:szCs w:val="24"/>
                <w14:ligatures w14:val="standardContextual"/>
              </w:rPr>
              <w:tab/>
            </w:r>
            <w:r w:rsidRPr="00EE63D5">
              <w:rPr>
                <w:rStyle w:val="Hyperlink"/>
                <w:noProof/>
              </w:rPr>
              <w:t>Evaluation Criteria</w:t>
            </w:r>
            <w:r>
              <w:rPr>
                <w:noProof/>
                <w:webHidden/>
              </w:rPr>
              <w:tab/>
            </w:r>
            <w:r>
              <w:rPr>
                <w:noProof/>
                <w:webHidden/>
              </w:rPr>
              <w:fldChar w:fldCharType="begin"/>
            </w:r>
            <w:r>
              <w:rPr>
                <w:noProof/>
                <w:webHidden/>
              </w:rPr>
              <w:instrText xml:space="preserve"> PAGEREF _Toc176439214 \h </w:instrText>
            </w:r>
            <w:r>
              <w:rPr>
                <w:noProof/>
                <w:webHidden/>
              </w:rPr>
            </w:r>
            <w:r>
              <w:rPr>
                <w:noProof/>
                <w:webHidden/>
              </w:rPr>
              <w:fldChar w:fldCharType="separate"/>
            </w:r>
            <w:r>
              <w:rPr>
                <w:noProof/>
                <w:webHidden/>
              </w:rPr>
              <w:t>10</w:t>
            </w:r>
            <w:r>
              <w:rPr>
                <w:noProof/>
                <w:webHidden/>
              </w:rPr>
              <w:fldChar w:fldCharType="end"/>
            </w:r>
          </w:hyperlink>
        </w:p>
        <w:p w14:paraId="2E4A2EAF" w14:textId="0F8B963E" w:rsidR="003260B4" w:rsidRDefault="003260B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39215" w:history="1">
            <w:r w:rsidRPr="00EE63D5">
              <w:rPr>
                <w:rStyle w:val="Hyperlink"/>
                <w:noProof/>
              </w:rPr>
              <w:t>14.</w:t>
            </w:r>
            <w:r>
              <w:rPr>
                <w:rFonts w:asciiTheme="minorHAnsi" w:eastAsiaTheme="minorEastAsia" w:hAnsiTheme="minorHAnsi" w:cstheme="minorBidi"/>
                <w:noProof/>
                <w:kern w:val="2"/>
                <w:sz w:val="24"/>
                <w:szCs w:val="24"/>
                <w14:ligatures w14:val="standardContextual"/>
              </w:rPr>
              <w:tab/>
            </w:r>
            <w:r w:rsidRPr="00EE63D5">
              <w:rPr>
                <w:rStyle w:val="Hyperlink"/>
                <w:noProof/>
              </w:rPr>
              <w:t>Payment</w:t>
            </w:r>
            <w:r>
              <w:rPr>
                <w:noProof/>
                <w:webHidden/>
              </w:rPr>
              <w:tab/>
            </w:r>
            <w:r>
              <w:rPr>
                <w:noProof/>
                <w:webHidden/>
              </w:rPr>
              <w:fldChar w:fldCharType="begin"/>
            </w:r>
            <w:r>
              <w:rPr>
                <w:noProof/>
                <w:webHidden/>
              </w:rPr>
              <w:instrText xml:space="preserve"> PAGEREF _Toc176439215 \h </w:instrText>
            </w:r>
            <w:r>
              <w:rPr>
                <w:noProof/>
                <w:webHidden/>
              </w:rPr>
            </w:r>
            <w:r>
              <w:rPr>
                <w:noProof/>
                <w:webHidden/>
              </w:rPr>
              <w:fldChar w:fldCharType="separate"/>
            </w:r>
            <w:r>
              <w:rPr>
                <w:noProof/>
                <w:webHidden/>
              </w:rPr>
              <w:t>11</w:t>
            </w:r>
            <w:r>
              <w:rPr>
                <w:noProof/>
                <w:webHidden/>
              </w:rPr>
              <w:fldChar w:fldCharType="end"/>
            </w:r>
          </w:hyperlink>
        </w:p>
        <w:p w14:paraId="6EEDB8A0" w14:textId="67236206" w:rsidR="003260B4" w:rsidRDefault="003260B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39216" w:history="1">
            <w:r w:rsidRPr="00EE63D5">
              <w:rPr>
                <w:rStyle w:val="Hyperlink"/>
                <w:noProof/>
              </w:rPr>
              <w:t>15.</w:t>
            </w:r>
            <w:r>
              <w:rPr>
                <w:rFonts w:asciiTheme="minorHAnsi" w:eastAsiaTheme="minorEastAsia" w:hAnsiTheme="minorHAnsi" w:cstheme="minorBidi"/>
                <w:noProof/>
                <w:kern w:val="2"/>
                <w:sz w:val="24"/>
                <w:szCs w:val="24"/>
                <w14:ligatures w14:val="standardContextual"/>
              </w:rPr>
              <w:tab/>
            </w:r>
            <w:r w:rsidRPr="00EE63D5">
              <w:rPr>
                <w:rStyle w:val="Hyperlink"/>
                <w:noProof/>
              </w:rPr>
              <w:t>Additional Requirements</w:t>
            </w:r>
            <w:r>
              <w:rPr>
                <w:noProof/>
                <w:webHidden/>
              </w:rPr>
              <w:tab/>
            </w:r>
            <w:r>
              <w:rPr>
                <w:noProof/>
                <w:webHidden/>
              </w:rPr>
              <w:fldChar w:fldCharType="begin"/>
            </w:r>
            <w:r>
              <w:rPr>
                <w:noProof/>
                <w:webHidden/>
              </w:rPr>
              <w:instrText xml:space="preserve"> PAGEREF _Toc176439216 \h </w:instrText>
            </w:r>
            <w:r>
              <w:rPr>
                <w:noProof/>
                <w:webHidden/>
              </w:rPr>
            </w:r>
            <w:r>
              <w:rPr>
                <w:noProof/>
                <w:webHidden/>
              </w:rPr>
              <w:fldChar w:fldCharType="separate"/>
            </w:r>
            <w:r>
              <w:rPr>
                <w:noProof/>
                <w:webHidden/>
              </w:rPr>
              <w:t>11</w:t>
            </w:r>
            <w:r>
              <w:rPr>
                <w:noProof/>
                <w:webHidden/>
              </w:rPr>
              <w:fldChar w:fldCharType="end"/>
            </w:r>
          </w:hyperlink>
        </w:p>
        <w:p w14:paraId="30D0D626" w14:textId="37EB1B6C" w:rsidR="003260B4" w:rsidRDefault="003260B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439217" w:history="1">
            <w:r w:rsidRPr="00EE63D5">
              <w:rPr>
                <w:rStyle w:val="Hyperlink"/>
                <w:noProof/>
              </w:rPr>
              <w:t>16.</w:t>
            </w:r>
            <w:r>
              <w:rPr>
                <w:rFonts w:asciiTheme="minorHAnsi" w:eastAsiaTheme="minorEastAsia" w:hAnsiTheme="minorHAnsi" w:cstheme="minorBidi"/>
                <w:noProof/>
                <w:kern w:val="2"/>
                <w:sz w:val="24"/>
                <w:szCs w:val="24"/>
                <w14:ligatures w14:val="standardContextual"/>
              </w:rPr>
              <w:tab/>
            </w:r>
            <w:r w:rsidRPr="00EE63D5">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_Toc176439217 \h </w:instrText>
            </w:r>
            <w:r>
              <w:rPr>
                <w:noProof/>
                <w:webHidden/>
              </w:rPr>
            </w:r>
            <w:r>
              <w:rPr>
                <w:noProof/>
                <w:webHidden/>
              </w:rPr>
              <w:fldChar w:fldCharType="separate"/>
            </w:r>
            <w:r>
              <w:rPr>
                <w:noProof/>
                <w:webHidden/>
              </w:rPr>
              <w:t>11</w:t>
            </w:r>
            <w:r>
              <w:rPr>
                <w:noProof/>
                <w:webHidden/>
              </w:rPr>
              <w:fldChar w:fldCharType="end"/>
            </w:r>
          </w:hyperlink>
        </w:p>
        <w:p w14:paraId="4E33B5D8" w14:textId="56B44BBE"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12" w:name="_Toc368410314"/>
      <w:r>
        <w:br w:type="page"/>
      </w:r>
      <w:bookmarkEnd w:id="8"/>
      <w:bookmarkEnd w:id="9"/>
      <w:bookmarkEnd w:id="10"/>
      <w:bookmarkEnd w:id="11"/>
      <w:bookmarkEnd w:id="12"/>
    </w:p>
    <w:p w14:paraId="2E7B0FFC" w14:textId="77777777" w:rsidR="001238FF" w:rsidRPr="009C7BDC" w:rsidRDefault="001238FF" w:rsidP="001238FF">
      <w:pPr>
        <w:pStyle w:val="Heading2"/>
      </w:pPr>
      <w:bookmarkStart w:id="13" w:name="_Toc139966184"/>
      <w:bookmarkStart w:id="14" w:name="_Toc176439202"/>
      <w:r w:rsidRPr="009C7BDC">
        <w:lastRenderedPageBreak/>
        <w:t>Joint Nature Conservation Committee</w:t>
      </w:r>
      <w:bookmarkEnd w:id="13"/>
      <w:bookmarkEnd w:id="14"/>
    </w:p>
    <w:p w14:paraId="57BBFE26" w14:textId="5F9C6F7E" w:rsidR="007C36B1" w:rsidRPr="00A40C73" w:rsidRDefault="007C36B1" w:rsidP="007C36B1">
      <w:r w:rsidRPr="00A40C73">
        <w:t xml:space="preserve">The Joint Nature Conservation Committee (JNCC) is the statutory adviser to the UK Government and devolved administrations on UK and international nature </w:t>
      </w:r>
      <w:r w:rsidR="00B423A1" w:rsidRPr="00A40C73">
        <w:t>conservation.</w:t>
      </w:r>
    </w:p>
    <w:p w14:paraId="6211D517" w14:textId="4A6BF8C7" w:rsidR="007C36B1" w:rsidRDefault="007C36B1" w:rsidP="007C36B1">
      <w:r>
        <w:t xml:space="preserve">Our role is to provide scientific evidence, information, and advice to inform decisions </w:t>
      </w:r>
      <w:r w:rsidR="00F5101C">
        <w:t>to protect</w:t>
      </w:r>
      <w:r>
        <w:t xml:space="preserve"> the natural environment. Our specific role is to work on nature conservation issues that affect the UK as a whole and internationally, by:</w:t>
      </w:r>
    </w:p>
    <w:p w14:paraId="6128B2AA" w14:textId="77777777" w:rsidR="007C36B1" w:rsidRPr="00A40C73" w:rsidRDefault="007C36B1" w:rsidP="007C36B1">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715AFF64" w14:textId="77777777" w:rsidR="007C36B1" w:rsidRPr="00A40C73" w:rsidRDefault="007C36B1" w:rsidP="007C36B1">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B04A526" w14:textId="77777777" w:rsidR="007C36B1" w:rsidRPr="00A40C73" w:rsidRDefault="007C36B1" w:rsidP="007C36B1">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0C408C88" w14:textId="77777777" w:rsidR="007C36B1" w:rsidRDefault="007C36B1" w:rsidP="007C36B1">
      <w:pPr>
        <w:pStyle w:val="ListParagraph"/>
      </w:pPr>
      <w:r w:rsidRPr="00A40C73">
        <w:t>commission</w:t>
      </w:r>
      <w:r>
        <w:t>ing</w:t>
      </w:r>
      <w:r w:rsidRPr="00A40C73">
        <w:t xml:space="preserve"> or support</w:t>
      </w:r>
      <w:r>
        <w:t>ing</w:t>
      </w:r>
      <w:r w:rsidRPr="00A40C73">
        <w:t xml:space="preserve"> research which it deems relevant to these functions. </w:t>
      </w:r>
    </w:p>
    <w:p w14:paraId="183F53AD" w14:textId="37A3B12E" w:rsidR="00584B0D" w:rsidRDefault="007C36B1" w:rsidP="007C36B1">
      <w:r>
        <w:t xml:space="preserve">Background to JNCC can be found on JNCC’s website at: </w:t>
      </w:r>
      <w:hyperlink r:id="rId11" w:history="1">
        <w:r w:rsidRPr="004773D4">
          <w:rPr>
            <w:rStyle w:val="Hyperlink"/>
          </w:rPr>
          <w:t>https://jncc.gov.uk/about-jncc/</w:t>
        </w:r>
      </w:hyperlink>
      <w:r>
        <w:t xml:space="preserve"> </w:t>
      </w:r>
    </w:p>
    <w:p w14:paraId="4DFC16E7" w14:textId="77777777" w:rsidR="00B55E67" w:rsidRDefault="00B55E67" w:rsidP="00B55E67">
      <w:r>
        <w:t>JNCC has a responsibility to protect the people we work with, and who work for us, and we will continuously strive to prevent bullying, harassment, exploitation and abuse and child abuse from happening.</w:t>
      </w:r>
    </w:p>
    <w:p w14:paraId="5B076891" w14:textId="77777777" w:rsidR="00B55E67" w:rsidRDefault="00B55E67" w:rsidP="00B55E67">
      <w:r>
        <w:t xml:space="preserve">JNCC takes a Gender Equality and Social Inclusion (GESI) approach across all elements of our work (under the OCPP) to address unequal power relations and inequalities, reduce disparities and ensure equal rights, responsibilities, opportunities and respect for all individuals. JNCC also takes all reasonable steps to safeguard the people we </w:t>
      </w:r>
      <w:proofErr w:type="gramStart"/>
      <w:r>
        <w:t>come into contact with</w:t>
      </w:r>
      <w:proofErr w:type="gramEnd"/>
      <w:r>
        <w:t xml:space="preserve">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13935BE0" w14:textId="7BB90253" w:rsidR="001238FF" w:rsidRDefault="001238FF" w:rsidP="001238FF">
      <w:pPr>
        <w:pStyle w:val="Heading2"/>
        <w:rPr>
          <w:iCs w:val="0"/>
        </w:rPr>
      </w:pPr>
      <w:bookmarkStart w:id="15" w:name="_Toc176439203"/>
      <w:r w:rsidRPr="001B33A1">
        <w:rPr>
          <w:iCs w:val="0"/>
        </w:rPr>
        <w:t xml:space="preserve">Project </w:t>
      </w:r>
      <w:r>
        <w:rPr>
          <w:iCs w:val="0"/>
        </w:rPr>
        <w:t>Background</w:t>
      </w:r>
      <w:bookmarkEnd w:id="15"/>
      <w:r w:rsidRPr="001B33A1">
        <w:rPr>
          <w:iCs w:val="0"/>
        </w:rPr>
        <w:t xml:space="preserve"> </w:t>
      </w:r>
    </w:p>
    <w:p w14:paraId="64E11791" w14:textId="77777777" w:rsidR="00B55E67" w:rsidRDefault="00B55E67" w:rsidP="00B55E67">
      <w:r>
        <w:t xml:space="preserve">JNCC is a delivery partner for the Ocean Country Partnership Programme (OCPP), a UK government-led programme under the Blue Planet Programme. More information on the OCPP can be found here: </w:t>
      </w:r>
      <w:hyperlink r:id="rId12" w:history="1">
        <w:r w:rsidRPr="002638C9">
          <w:rPr>
            <w:rStyle w:val="Hyperlink"/>
          </w:rPr>
          <w:t>https://www.gov.uk/government/publications/blue-planet-fund/ocean-country-partnership-programme-ocpp</w:t>
        </w:r>
      </w:hyperlink>
      <w:r>
        <w:t xml:space="preserve">. </w:t>
      </w:r>
    </w:p>
    <w:p w14:paraId="2A520DDD" w14:textId="77777777" w:rsidR="00B55E67" w:rsidRDefault="00B55E67" w:rsidP="00B55E67">
      <w:r>
        <w:t>Through OCPP we aim to support countries to strengthen marine science expertise, develop science-based policy and management tools and create educational resources for coastal communities. There are three main objectives for the OCPP:</w:t>
      </w:r>
    </w:p>
    <w:p w14:paraId="28EA9840" w14:textId="77777777" w:rsidR="00B55E67" w:rsidRDefault="00B55E67" w:rsidP="00B55E67">
      <w:pPr>
        <w:pStyle w:val="ListParagraph"/>
        <w:numPr>
          <w:ilvl w:val="0"/>
          <w:numId w:val="17"/>
        </w:numPr>
      </w:pPr>
      <w:r>
        <w:t xml:space="preserve">Marine </w:t>
      </w:r>
      <w:proofErr w:type="gramStart"/>
      <w:r>
        <w:t>Pollution:-</w:t>
      </w:r>
      <w:proofErr w:type="gramEnd"/>
      <w:r>
        <w:t xml:space="preserve">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4ADF953C" w14:textId="77777777" w:rsidR="00B55E67" w:rsidRDefault="00B55E67" w:rsidP="00B55E67">
      <w:pPr>
        <w:pStyle w:val="ListParagraph"/>
        <w:numPr>
          <w:ilvl w:val="0"/>
          <w:numId w:val="17"/>
        </w:numPr>
      </w:pPr>
      <w:r>
        <w:t xml:space="preserve">Sustainable </w:t>
      </w:r>
      <w:proofErr w:type="gramStart"/>
      <w:r>
        <w:t>Seafood:-</w:t>
      </w:r>
      <w:proofErr w:type="gramEnd"/>
      <w:r>
        <w:t xml:space="preserve"> supporting the development of the skills and expertise needed to adopt sustainable seafood practices to reduce risks such as the spread of zoonotic diseases from unsustainable or unsafe activities and support trade in safe seafood. </w:t>
      </w:r>
      <w:r>
        <w:lastRenderedPageBreak/>
        <w:t>Assisting countries to crack down on illegal, unreported and unregulated fishing by supporting the development of better management, monitoring and enforcement capabilities.</w:t>
      </w:r>
    </w:p>
    <w:p w14:paraId="7E6CEB4C" w14:textId="77777777" w:rsidR="00B55E67" w:rsidRDefault="00B55E67" w:rsidP="00B55E67">
      <w:pPr>
        <w:pStyle w:val="ListParagraph"/>
        <w:numPr>
          <w:ilvl w:val="0"/>
          <w:numId w:val="17"/>
        </w:numPr>
      </w:pPr>
      <w:r>
        <w:t xml:space="preserve">Marine </w:t>
      </w:r>
      <w:proofErr w:type="gramStart"/>
      <w:r>
        <w:t>Biodiversity:-</w:t>
      </w:r>
      <w:proofErr w:type="gramEnd"/>
      <w:r>
        <w:t xml:space="preserve">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109B7B52" w14:textId="6BBB8162" w:rsidR="00B55E67" w:rsidRDefault="00B55E67" w:rsidP="00B55E67">
      <w:r>
        <w:t>JNCC on behalf of the OCPP is working in collaboration with the Sri Lanka Government</w:t>
      </w:r>
      <w:r w:rsidRPr="00A973D5">
        <w:t xml:space="preserve"> </w:t>
      </w:r>
      <w:r>
        <w:t xml:space="preserve">providing technical assistance focused </w:t>
      </w:r>
      <w:r w:rsidRPr="00B55E67">
        <w:t xml:space="preserve">on </w:t>
      </w:r>
      <w:r w:rsidRPr="00FA7A68">
        <w:t>MPAs and marine biodiversity.</w:t>
      </w:r>
    </w:p>
    <w:p w14:paraId="0130213B" w14:textId="77777777" w:rsidR="00B55E67" w:rsidRDefault="00B55E67" w:rsidP="00B55E67">
      <w:pPr>
        <w:rPr>
          <w:b/>
          <w:bCs/>
        </w:rPr>
      </w:pPr>
      <w:r w:rsidRPr="004C14EE">
        <w:rPr>
          <w:b/>
          <w:bCs/>
        </w:rPr>
        <w:t>This contract is being delivered on behalf of the Government of Sri Lanka, Department of Wildlife Conservation (DWC).</w:t>
      </w:r>
      <w:r w:rsidRPr="006819DF">
        <w:rPr>
          <w:b/>
          <w:bCs/>
        </w:rPr>
        <w:t xml:space="preserve"> </w:t>
      </w:r>
    </w:p>
    <w:p w14:paraId="2C641291" w14:textId="77777777" w:rsidR="00B55E67" w:rsidRDefault="00B55E67" w:rsidP="00EB3E79"/>
    <w:p w14:paraId="2B697663" w14:textId="20F573AE" w:rsidR="00E6469F" w:rsidRPr="005910E4" w:rsidRDefault="00B32D7E" w:rsidP="005910E4">
      <w:pPr>
        <w:pStyle w:val="Heading2"/>
      </w:pPr>
      <w:bookmarkStart w:id="16" w:name="_Toc368410317"/>
      <w:bookmarkStart w:id="17" w:name="_Ref369851877"/>
      <w:r w:rsidRPr="5218590B">
        <w:rPr>
          <w:b w:val="0"/>
          <w:bCs w:val="0"/>
          <w:sz w:val="22"/>
          <w:szCs w:val="22"/>
        </w:rPr>
        <w:t xml:space="preserve"> </w:t>
      </w:r>
      <w:bookmarkStart w:id="18" w:name="_Toc176439204"/>
      <w:r w:rsidR="004A500C">
        <w:t>Project Aims</w:t>
      </w:r>
      <w:bookmarkEnd w:id="16"/>
      <w:bookmarkEnd w:id="17"/>
      <w:bookmarkEnd w:id="18"/>
      <w:r w:rsidR="005A104D">
        <w:t xml:space="preserve"> </w:t>
      </w:r>
    </w:p>
    <w:p w14:paraId="7F2F90F8" w14:textId="03A2389A" w:rsidR="00E6469F" w:rsidRDefault="00E6469F" w:rsidP="00A33860">
      <w:pPr>
        <w:pStyle w:val="pf0"/>
        <w:rPr>
          <w:rFonts w:ascii="Arial" w:hAnsi="Arial" w:cs="Arial"/>
          <w:sz w:val="22"/>
          <w:szCs w:val="22"/>
        </w:rPr>
      </w:pPr>
      <w:r w:rsidRPr="00E6469F">
        <w:rPr>
          <w:rFonts w:ascii="Arial" w:hAnsi="Arial" w:cs="Arial"/>
          <w:sz w:val="22"/>
          <w:szCs w:val="22"/>
        </w:rPr>
        <w:t>P</w:t>
      </w:r>
      <w:r w:rsidR="00471D5C">
        <w:rPr>
          <w:rFonts w:ascii="Arial" w:hAnsi="Arial" w:cs="Arial"/>
          <w:sz w:val="22"/>
          <w:szCs w:val="22"/>
        </w:rPr>
        <w:t>rotected Area Management Effectiveness (P</w:t>
      </w:r>
      <w:r w:rsidRPr="00E6469F">
        <w:rPr>
          <w:rFonts w:ascii="Arial" w:hAnsi="Arial" w:cs="Arial"/>
          <w:sz w:val="22"/>
          <w:szCs w:val="22"/>
        </w:rPr>
        <w:t>AME</w:t>
      </w:r>
      <w:r w:rsidR="00471D5C">
        <w:rPr>
          <w:rFonts w:ascii="Arial" w:hAnsi="Arial" w:cs="Arial"/>
          <w:sz w:val="22"/>
          <w:szCs w:val="22"/>
        </w:rPr>
        <w:t>)</w:t>
      </w:r>
      <w:r w:rsidRPr="00E6469F">
        <w:rPr>
          <w:rFonts w:ascii="Arial" w:hAnsi="Arial" w:cs="Arial"/>
          <w:sz w:val="22"/>
          <w:szCs w:val="22"/>
        </w:rPr>
        <w:t xml:space="preserve"> assessments are a vital tool used by protected area managers to measure and understand the impact of their management actions on achieving the objectives of the protected area. They help to identify priorities to improve future management, enable effective resource allocation and highlight successes.</w:t>
      </w:r>
      <w:r w:rsidR="001A24FE">
        <w:rPr>
          <w:rFonts w:ascii="Arial" w:hAnsi="Arial" w:cs="Arial"/>
          <w:sz w:val="22"/>
          <w:szCs w:val="22"/>
        </w:rPr>
        <w:t xml:space="preserve"> Additionally, the results of PAME assessments are increasingly being used to inform national and international environmental</w:t>
      </w:r>
      <w:r w:rsidR="00A33860">
        <w:rPr>
          <w:rFonts w:ascii="Arial" w:hAnsi="Arial" w:cs="Arial"/>
          <w:sz w:val="22"/>
          <w:szCs w:val="22"/>
        </w:rPr>
        <w:t xml:space="preserve"> reporting</w:t>
      </w:r>
      <w:r w:rsidR="001A24FE">
        <w:rPr>
          <w:rFonts w:ascii="Arial" w:hAnsi="Arial" w:cs="Arial"/>
          <w:sz w:val="22"/>
          <w:szCs w:val="22"/>
        </w:rPr>
        <w:t xml:space="preserve"> </w:t>
      </w:r>
      <w:r w:rsidR="00A33860">
        <w:rPr>
          <w:rFonts w:ascii="Arial" w:hAnsi="Arial" w:cs="Arial"/>
          <w:sz w:val="22"/>
          <w:szCs w:val="22"/>
        </w:rPr>
        <w:t>commitments.</w:t>
      </w:r>
      <w:r w:rsidRPr="00E6469F">
        <w:rPr>
          <w:rFonts w:ascii="Arial" w:hAnsi="Arial" w:cs="Arial"/>
          <w:sz w:val="22"/>
          <w:szCs w:val="22"/>
        </w:rPr>
        <w:t xml:space="preserve"> </w:t>
      </w:r>
    </w:p>
    <w:p w14:paraId="33AD4FBE" w14:textId="0966E8AE" w:rsidR="00996923" w:rsidRDefault="00F92E38" w:rsidP="00BB6598">
      <w:pPr>
        <w:pStyle w:val="pf0"/>
        <w:rPr>
          <w:rFonts w:ascii="Arial" w:hAnsi="Arial" w:cs="Arial"/>
          <w:sz w:val="22"/>
          <w:szCs w:val="22"/>
        </w:rPr>
      </w:pPr>
      <w:r>
        <w:rPr>
          <w:rFonts w:ascii="Arial" w:hAnsi="Arial" w:cs="Arial"/>
          <w:sz w:val="22"/>
          <w:szCs w:val="22"/>
        </w:rPr>
        <w:t>T</w:t>
      </w:r>
      <w:r w:rsidR="00B46C94" w:rsidRPr="00E6469F">
        <w:rPr>
          <w:rFonts w:ascii="Arial" w:hAnsi="Arial" w:cs="Arial"/>
          <w:sz w:val="22"/>
          <w:szCs w:val="22"/>
        </w:rPr>
        <w:t>he OCPP is supporting the Government of Sri Lanka's Department of Wildlife Conservation</w:t>
      </w:r>
      <w:r w:rsidR="00B46C94">
        <w:rPr>
          <w:rFonts w:ascii="Arial" w:hAnsi="Arial" w:cs="Arial"/>
          <w:sz w:val="22"/>
          <w:szCs w:val="22"/>
        </w:rPr>
        <w:t xml:space="preserve"> (DWC)</w:t>
      </w:r>
      <w:r w:rsidR="00B46C94" w:rsidRPr="00E6469F">
        <w:rPr>
          <w:rFonts w:ascii="Arial" w:hAnsi="Arial" w:cs="Arial"/>
          <w:sz w:val="22"/>
          <w:szCs w:val="22"/>
        </w:rPr>
        <w:t xml:space="preserve"> to undertake PAME </w:t>
      </w:r>
      <w:r w:rsidR="00621439">
        <w:rPr>
          <w:rFonts w:ascii="Arial" w:hAnsi="Arial" w:cs="Arial"/>
          <w:sz w:val="22"/>
          <w:szCs w:val="22"/>
        </w:rPr>
        <w:t xml:space="preserve">assessments </w:t>
      </w:r>
      <w:r w:rsidR="00B46C94" w:rsidRPr="00E6469F">
        <w:rPr>
          <w:rFonts w:ascii="Arial" w:hAnsi="Arial" w:cs="Arial"/>
          <w:sz w:val="22"/>
          <w:szCs w:val="22"/>
        </w:rPr>
        <w:t xml:space="preserve">for MPAs </w:t>
      </w:r>
      <w:r w:rsidR="001B0B34">
        <w:rPr>
          <w:rFonts w:ascii="Arial" w:hAnsi="Arial" w:cs="Arial"/>
          <w:sz w:val="22"/>
          <w:szCs w:val="22"/>
        </w:rPr>
        <w:t>across</w:t>
      </w:r>
      <w:r w:rsidR="00B46C94" w:rsidRPr="00E6469F">
        <w:rPr>
          <w:rFonts w:ascii="Arial" w:hAnsi="Arial" w:cs="Arial"/>
          <w:sz w:val="22"/>
          <w:szCs w:val="22"/>
        </w:rPr>
        <w:t xml:space="preserve"> Sri Lanka.</w:t>
      </w:r>
      <w:r w:rsidR="001B0B34">
        <w:rPr>
          <w:rFonts w:ascii="Arial" w:hAnsi="Arial" w:cs="Arial"/>
          <w:sz w:val="22"/>
          <w:szCs w:val="22"/>
        </w:rPr>
        <w:t xml:space="preserve"> To date, </w:t>
      </w:r>
      <w:r w:rsidR="00E96E8F">
        <w:rPr>
          <w:rFonts w:ascii="Arial" w:hAnsi="Arial" w:cs="Arial"/>
          <w:sz w:val="22"/>
          <w:szCs w:val="22"/>
        </w:rPr>
        <w:t>five PAME a</w:t>
      </w:r>
      <w:r w:rsidR="001B0B34">
        <w:rPr>
          <w:rFonts w:ascii="Arial" w:hAnsi="Arial" w:cs="Arial"/>
          <w:sz w:val="22"/>
          <w:szCs w:val="22"/>
        </w:rPr>
        <w:t>ssessments</w:t>
      </w:r>
      <w:r w:rsidR="00E96E8F">
        <w:rPr>
          <w:rFonts w:ascii="Arial" w:hAnsi="Arial" w:cs="Arial"/>
          <w:sz w:val="22"/>
          <w:szCs w:val="22"/>
        </w:rPr>
        <w:t xml:space="preserve"> have been completed under this partnership using </w:t>
      </w:r>
      <w:r w:rsidR="00FA7A68">
        <w:rPr>
          <w:rFonts w:ascii="Arial" w:hAnsi="Arial" w:cs="Arial"/>
          <w:sz w:val="22"/>
          <w:szCs w:val="22"/>
        </w:rPr>
        <w:t>the Management</w:t>
      </w:r>
      <w:r w:rsidR="00C911EC">
        <w:rPr>
          <w:rFonts w:ascii="Arial" w:hAnsi="Arial" w:cs="Arial"/>
          <w:sz w:val="22"/>
          <w:szCs w:val="22"/>
        </w:rPr>
        <w:t xml:space="preserve"> </w:t>
      </w:r>
      <w:r w:rsidR="00621439">
        <w:rPr>
          <w:rFonts w:ascii="Arial" w:hAnsi="Arial" w:cs="Arial"/>
          <w:sz w:val="22"/>
          <w:szCs w:val="22"/>
        </w:rPr>
        <w:t>E</w:t>
      </w:r>
      <w:r w:rsidR="00C911EC">
        <w:rPr>
          <w:rFonts w:ascii="Arial" w:hAnsi="Arial" w:cs="Arial"/>
          <w:sz w:val="22"/>
          <w:szCs w:val="22"/>
        </w:rPr>
        <w:t xml:space="preserve">ffectiveness </w:t>
      </w:r>
      <w:r w:rsidR="00621439">
        <w:rPr>
          <w:rFonts w:ascii="Arial" w:hAnsi="Arial" w:cs="Arial"/>
          <w:sz w:val="22"/>
          <w:szCs w:val="22"/>
        </w:rPr>
        <w:t>T</w:t>
      </w:r>
      <w:r w:rsidR="00C911EC">
        <w:rPr>
          <w:rFonts w:ascii="Arial" w:hAnsi="Arial" w:cs="Arial"/>
          <w:sz w:val="22"/>
          <w:szCs w:val="22"/>
        </w:rPr>
        <w:t xml:space="preserve">racking </w:t>
      </w:r>
      <w:r w:rsidR="00621439">
        <w:rPr>
          <w:rFonts w:ascii="Arial" w:hAnsi="Arial" w:cs="Arial"/>
          <w:sz w:val="22"/>
          <w:szCs w:val="22"/>
        </w:rPr>
        <w:t>T</w:t>
      </w:r>
      <w:r w:rsidR="00C911EC">
        <w:rPr>
          <w:rFonts w:ascii="Arial" w:hAnsi="Arial" w:cs="Arial"/>
          <w:sz w:val="22"/>
          <w:szCs w:val="22"/>
        </w:rPr>
        <w:t>ool</w:t>
      </w:r>
      <w:r w:rsidR="00621439">
        <w:rPr>
          <w:rFonts w:ascii="Arial" w:hAnsi="Arial" w:cs="Arial"/>
          <w:sz w:val="22"/>
          <w:szCs w:val="22"/>
        </w:rPr>
        <w:t>, version 4</w:t>
      </w:r>
      <w:r w:rsidR="009372E7">
        <w:rPr>
          <w:rFonts w:ascii="Arial" w:hAnsi="Arial" w:cs="Arial"/>
          <w:sz w:val="22"/>
          <w:szCs w:val="22"/>
        </w:rPr>
        <w:t xml:space="preserve"> </w:t>
      </w:r>
      <w:r w:rsidR="00C911EC">
        <w:rPr>
          <w:rFonts w:ascii="Arial" w:hAnsi="Arial" w:cs="Arial"/>
          <w:sz w:val="22"/>
          <w:szCs w:val="22"/>
        </w:rPr>
        <w:t>(</w:t>
      </w:r>
      <w:r w:rsidR="009372E7">
        <w:rPr>
          <w:rFonts w:ascii="Arial" w:hAnsi="Arial" w:cs="Arial"/>
          <w:sz w:val="22"/>
          <w:szCs w:val="22"/>
        </w:rPr>
        <w:t>METT-4</w:t>
      </w:r>
      <w:r w:rsidR="00C911EC">
        <w:rPr>
          <w:rFonts w:ascii="Arial" w:hAnsi="Arial" w:cs="Arial"/>
          <w:sz w:val="22"/>
          <w:szCs w:val="22"/>
        </w:rPr>
        <w:t>)</w:t>
      </w:r>
      <w:r w:rsidR="001B0B34">
        <w:rPr>
          <w:rFonts w:ascii="Arial" w:hAnsi="Arial" w:cs="Arial"/>
          <w:sz w:val="22"/>
          <w:szCs w:val="22"/>
        </w:rPr>
        <w:t>.</w:t>
      </w:r>
      <w:r w:rsidR="009372E7">
        <w:rPr>
          <w:rFonts w:ascii="Arial" w:hAnsi="Arial" w:cs="Arial"/>
          <w:sz w:val="22"/>
          <w:szCs w:val="22"/>
        </w:rPr>
        <w:t xml:space="preserve"> </w:t>
      </w:r>
      <w:r w:rsidR="001B0B34">
        <w:rPr>
          <w:rFonts w:ascii="Arial" w:hAnsi="Arial" w:cs="Arial"/>
          <w:sz w:val="22"/>
          <w:szCs w:val="22"/>
        </w:rPr>
        <w:t xml:space="preserve"> The METT-4 is </w:t>
      </w:r>
      <w:r w:rsidR="009372E7" w:rsidRPr="009372E7">
        <w:rPr>
          <w:rFonts w:ascii="Arial" w:hAnsi="Arial" w:cs="Arial"/>
          <w:sz w:val="22"/>
          <w:szCs w:val="22"/>
        </w:rPr>
        <w:t xml:space="preserve">one of the most well-known and commonly used </w:t>
      </w:r>
      <w:r w:rsidR="001B0B34">
        <w:rPr>
          <w:rFonts w:ascii="Arial" w:hAnsi="Arial" w:cs="Arial"/>
          <w:sz w:val="22"/>
          <w:szCs w:val="22"/>
        </w:rPr>
        <w:t xml:space="preserve">PAME </w:t>
      </w:r>
      <w:r w:rsidR="009372E7" w:rsidRPr="009372E7">
        <w:rPr>
          <w:rFonts w:ascii="Arial" w:hAnsi="Arial" w:cs="Arial"/>
          <w:sz w:val="22"/>
          <w:szCs w:val="22"/>
        </w:rPr>
        <w:t>methods globally</w:t>
      </w:r>
      <w:r w:rsidR="00E96E8F">
        <w:rPr>
          <w:rFonts w:ascii="Arial" w:hAnsi="Arial" w:cs="Arial"/>
          <w:sz w:val="22"/>
          <w:szCs w:val="22"/>
        </w:rPr>
        <w:t xml:space="preserve"> and has been previously used in Sri Lanka to assess the management effectiveness of terrestrial protected areas.</w:t>
      </w:r>
    </w:p>
    <w:p w14:paraId="35306873" w14:textId="77777777" w:rsidR="00285114" w:rsidRDefault="000277B3" w:rsidP="00285114">
      <w:pPr>
        <w:spacing w:after="0"/>
        <w:rPr>
          <w:rFonts w:eastAsia="Arial"/>
          <w:color w:val="000000" w:themeColor="text1"/>
        </w:rPr>
      </w:pPr>
      <w:r>
        <w:rPr>
          <w:rFonts w:eastAsia="Arial"/>
          <w:color w:val="000000" w:themeColor="text1"/>
        </w:rPr>
        <w:t>Th</w:t>
      </w:r>
      <w:r w:rsidR="00E96E8F">
        <w:rPr>
          <w:rFonts w:eastAsia="Arial"/>
          <w:color w:val="000000" w:themeColor="text1"/>
        </w:rPr>
        <w:t>is</w:t>
      </w:r>
      <w:r>
        <w:rPr>
          <w:rFonts w:eastAsia="Arial"/>
          <w:color w:val="000000" w:themeColor="text1"/>
        </w:rPr>
        <w:t xml:space="preserve"> contract</w:t>
      </w:r>
      <w:r w:rsidR="00A30134">
        <w:rPr>
          <w:rFonts w:eastAsia="Arial"/>
          <w:color w:val="000000" w:themeColor="text1"/>
        </w:rPr>
        <w:t xml:space="preserve"> aim</w:t>
      </w:r>
      <w:r w:rsidR="00E96E8F">
        <w:rPr>
          <w:rFonts w:eastAsia="Arial"/>
          <w:color w:val="000000" w:themeColor="text1"/>
        </w:rPr>
        <w:t>s</w:t>
      </w:r>
      <w:r>
        <w:rPr>
          <w:rFonts w:eastAsia="Arial"/>
          <w:color w:val="000000" w:themeColor="text1"/>
        </w:rPr>
        <w:t xml:space="preserve"> </w:t>
      </w:r>
      <w:r w:rsidR="000A2D23">
        <w:rPr>
          <w:rFonts w:eastAsia="Arial"/>
          <w:color w:val="000000" w:themeColor="text1"/>
        </w:rPr>
        <w:t xml:space="preserve">to </w:t>
      </w:r>
      <w:r w:rsidR="00E43B3D">
        <w:rPr>
          <w:rFonts w:eastAsia="Arial"/>
          <w:color w:val="000000" w:themeColor="text1"/>
        </w:rPr>
        <w:t>deliver</w:t>
      </w:r>
      <w:r w:rsidR="000F73F9">
        <w:rPr>
          <w:rFonts w:eastAsia="Arial"/>
          <w:color w:val="000000" w:themeColor="text1"/>
        </w:rPr>
        <w:t xml:space="preserve"> </w:t>
      </w:r>
      <w:r w:rsidR="00CD6895">
        <w:rPr>
          <w:rFonts w:eastAsia="Arial"/>
          <w:color w:val="000000" w:themeColor="text1"/>
        </w:rPr>
        <w:t>four</w:t>
      </w:r>
      <w:r w:rsidR="006C73B5">
        <w:rPr>
          <w:rFonts w:eastAsia="Arial"/>
          <w:color w:val="000000" w:themeColor="text1"/>
        </w:rPr>
        <w:t xml:space="preserve"> </w:t>
      </w:r>
      <w:r w:rsidR="00233D32">
        <w:rPr>
          <w:rFonts w:eastAsia="Arial"/>
          <w:color w:val="000000" w:themeColor="text1"/>
        </w:rPr>
        <w:t>METT-4 assessments</w:t>
      </w:r>
      <w:r w:rsidR="004C7707">
        <w:rPr>
          <w:rFonts w:eastAsia="Arial"/>
          <w:color w:val="000000" w:themeColor="text1"/>
        </w:rPr>
        <w:t xml:space="preserve"> </w:t>
      </w:r>
      <w:r w:rsidR="00FD61AC">
        <w:rPr>
          <w:rFonts w:eastAsia="Arial"/>
          <w:color w:val="000000" w:themeColor="text1"/>
        </w:rPr>
        <w:t xml:space="preserve">for the DWC </w:t>
      </w:r>
      <w:r w:rsidR="00906DD7">
        <w:rPr>
          <w:rFonts w:eastAsia="Arial"/>
          <w:color w:val="000000" w:themeColor="text1"/>
        </w:rPr>
        <w:t xml:space="preserve">in </w:t>
      </w:r>
      <w:r w:rsidR="00A67383">
        <w:rPr>
          <w:rFonts w:eastAsia="Arial"/>
          <w:color w:val="000000" w:themeColor="text1"/>
        </w:rPr>
        <w:t>financial year</w:t>
      </w:r>
      <w:r w:rsidR="00906DD7">
        <w:rPr>
          <w:rFonts w:eastAsia="Arial"/>
          <w:color w:val="000000" w:themeColor="text1"/>
        </w:rPr>
        <w:t xml:space="preserve"> 2024</w:t>
      </w:r>
      <w:r w:rsidR="00C911EC">
        <w:rPr>
          <w:rFonts w:eastAsia="Arial"/>
          <w:color w:val="000000" w:themeColor="text1"/>
        </w:rPr>
        <w:t>/25</w:t>
      </w:r>
      <w:r w:rsidR="00FA7A68">
        <w:rPr>
          <w:rFonts w:eastAsia="Arial"/>
          <w:color w:val="000000" w:themeColor="text1"/>
        </w:rPr>
        <w:t>.</w:t>
      </w:r>
      <w:r w:rsidR="00E96E8F">
        <w:rPr>
          <w:rFonts w:eastAsia="Arial"/>
          <w:color w:val="000000" w:themeColor="text1"/>
        </w:rPr>
        <w:t xml:space="preserve"> </w:t>
      </w:r>
      <w:r w:rsidR="00E115E6">
        <w:rPr>
          <w:rFonts w:eastAsia="Arial"/>
          <w:color w:val="000000" w:themeColor="text1"/>
        </w:rPr>
        <w:t xml:space="preserve">Assessments will </w:t>
      </w:r>
      <w:r w:rsidR="00E96E8F">
        <w:rPr>
          <w:rFonts w:eastAsia="Arial"/>
          <w:color w:val="000000" w:themeColor="text1"/>
        </w:rPr>
        <w:t xml:space="preserve">focus on </w:t>
      </w:r>
      <w:r w:rsidR="00E96E8F" w:rsidRPr="00F92E38">
        <w:t>Mirissa Whale Sanctuary</w:t>
      </w:r>
      <w:r w:rsidR="00E96E8F">
        <w:t xml:space="preserve">, </w:t>
      </w:r>
      <w:proofErr w:type="spellStart"/>
      <w:r w:rsidR="00E96E8F" w:rsidRPr="00F92E38">
        <w:t>Hikkaduwa</w:t>
      </w:r>
      <w:proofErr w:type="spellEnd"/>
      <w:r w:rsidR="00E96E8F" w:rsidRPr="00F92E38">
        <w:t xml:space="preserve"> Marine National</w:t>
      </w:r>
      <w:r w:rsidR="00E96E8F">
        <w:t xml:space="preserve"> Park,</w:t>
      </w:r>
      <w:r w:rsidR="00E96E8F" w:rsidRPr="00F92E38">
        <w:t xml:space="preserve"> </w:t>
      </w:r>
      <w:proofErr w:type="spellStart"/>
      <w:r w:rsidR="00E96E8F" w:rsidRPr="00F92E38">
        <w:t>Vidattaltivu</w:t>
      </w:r>
      <w:proofErr w:type="spellEnd"/>
      <w:r w:rsidR="00E96E8F" w:rsidRPr="00F92E38">
        <w:t xml:space="preserve"> Nature Reserve</w:t>
      </w:r>
      <w:r w:rsidR="00E96E8F">
        <w:t xml:space="preserve"> and </w:t>
      </w:r>
      <w:proofErr w:type="spellStart"/>
      <w:r w:rsidR="00E96E8F" w:rsidRPr="00CD6895">
        <w:t>Vankalai</w:t>
      </w:r>
      <w:proofErr w:type="spellEnd"/>
      <w:r w:rsidR="00E96E8F" w:rsidRPr="00CD6895">
        <w:t xml:space="preserve"> Sanctuary</w:t>
      </w:r>
      <w:r w:rsidR="00E115E6">
        <w:t xml:space="preserve">, and </w:t>
      </w:r>
      <w:r w:rsidR="00E96E8F">
        <w:t>will be completed with full stakeholder input through organised workshops.</w:t>
      </w:r>
      <w:r w:rsidR="00285114" w:rsidRPr="00285114">
        <w:rPr>
          <w:rFonts w:eastAsia="Arial"/>
          <w:color w:val="000000" w:themeColor="text1"/>
        </w:rPr>
        <w:t xml:space="preserve"> </w:t>
      </w:r>
    </w:p>
    <w:p w14:paraId="02C1FAAD" w14:textId="1FE527B1" w:rsidR="00285114" w:rsidRPr="00285114" w:rsidRDefault="00285114" w:rsidP="00285114">
      <w:pPr>
        <w:spacing w:after="0"/>
        <w:rPr>
          <w:rFonts w:eastAsia="Arial"/>
          <w:color w:val="000000" w:themeColor="text1"/>
        </w:rPr>
      </w:pPr>
      <w:r w:rsidRPr="00285114">
        <w:rPr>
          <w:rFonts w:eastAsia="Arial"/>
          <w:color w:val="000000" w:themeColor="text1"/>
        </w:rPr>
        <w:t>The main outputs will be:</w:t>
      </w:r>
    </w:p>
    <w:p w14:paraId="420F2C2C" w14:textId="77777777" w:rsidR="00285114" w:rsidRPr="00285114" w:rsidRDefault="00285114" w:rsidP="00285114">
      <w:pPr>
        <w:pStyle w:val="ListParagraph"/>
        <w:numPr>
          <w:ilvl w:val="0"/>
          <w:numId w:val="18"/>
        </w:numPr>
        <w:spacing w:after="0"/>
        <w:rPr>
          <w:rFonts w:eastAsia="Arial"/>
          <w:color w:val="000000" w:themeColor="text1"/>
        </w:rPr>
      </w:pPr>
      <w:r w:rsidRPr="00285114">
        <w:rPr>
          <w:rFonts w:eastAsia="Arial"/>
          <w:color w:val="000000" w:themeColor="text1"/>
        </w:rPr>
        <w:t>Four stakeholder workshops (one for each MPA)</w:t>
      </w:r>
    </w:p>
    <w:p w14:paraId="5B1E6B59" w14:textId="77777777" w:rsidR="00285114" w:rsidRPr="00285114" w:rsidRDefault="00285114" w:rsidP="00285114">
      <w:pPr>
        <w:pStyle w:val="ListParagraph"/>
        <w:numPr>
          <w:ilvl w:val="0"/>
          <w:numId w:val="18"/>
        </w:numPr>
        <w:spacing w:after="0"/>
        <w:rPr>
          <w:rFonts w:eastAsia="Arial"/>
          <w:color w:val="000000" w:themeColor="text1"/>
        </w:rPr>
      </w:pPr>
      <w:r w:rsidRPr="00285114">
        <w:rPr>
          <w:rFonts w:eastAsia="Arial"/>
          <w:color w:val="000000" w:themeColor="text1"/>
        </w:rPr>
        <w:t xml:space="preserve">Four completed METT-4 Assessments (one for each MPA) </w:t>
      </w:r>
    </w:p>
    <w:p w14:paraId="7CE26F65" w14:textId="18C38678" w:rsidR="00285114" w:rsidRDefault="00285114" w:rsidP="00285114">
      <w:pPr>
        <w:pStyle w:val="ListParagraph"/>
        <w:numPr>
          <w:ilvl w:val="0"/>
          <w:numId w:val="18"/>
        </w:numPr>
        <w:spacing w:after="0"/>
        <w:rPr>
          <w:rFonts w:eastAsia="Arial"/>
          <w:color w:val="000000" w:themeColor="text1"/>
        </w:rPr>
      </w:pPr>
      <w:r w:rsidRPr="00285114">
        <w:rPr>
          <w:rFonts w:eastAsia="Arial"/>
          <w:color w:val="000000" w:themeColor="text1"/>
        </w:rPr>
        <w:t>A Workshop Summary Report</w:t>
      </w:r>
    </w:p>
    <w:p w14:paraId="4AA49004" w14:textId="77777777" w:rsidR="000B10F3" w:rsidRDefault="000B10F3" w:rsidP="00A30134">
      <w:pPr>
        <w:spacing w:after="0"/>
        <w:rPr>
          <w:rFonts w:eastAsia="Arial"/>
          <w:color w:val="000000" w:themeColor="text1"/>
        </w:rPr>
      </w:pPr>
    </w:p>
    <w:p w14:paraId="2A374E13" w14:textId="2AD1B8A0" w:rsidR="00E43B3D" w:rsidRDefault="00922C50" w:rsidP="00A30134">
      <w:pPr>
        <w:spacing w:after="0"/>
        <w:rPr>
          <w:rFonts w:eastAsia="Arial"/>
          <w:color w:val="000000" w:themeColor="text1"/>
        </w:rPr>
      </w:pPr>
      <w:r>
        <w:rPr>
          <w:rFonts w:eastAsia="Arial"/>
          <w:color w:val="000000" w:themeColor="text1"/>
        </w:rPr>
        <w:t>J</w:t>
      </w:r>
      <w:r w:rsidR="00A30134">
        <w:rPr>
          <w:rFonts w:eastAsia="Arial"/>
          <w:color w:val="000000" w:themeColor="text1"/>
        </w:rPr>
        <w:t>NCC</w:t>
      </w:r>
      <w:r w:rsidR="00E43B3D">
        <w:rPr>
          <w:rFonts w:eastAsia="Arial"/>
          <w:color w:val="000000" w:themeColor="text1"/>
        </w:rPr>
        <w:t>,</w:t>
      </w:r>
      <w:r w:rsidR="00A30134">
        <w:rPr>
          <w:rFonts w:eastAsia="Arial"/>
          <w:color w:val="000000" w:themeColor="text1"/>
        </w:rPr>
        <w:t xml:space="preserve"> on behalf of OCPP</w:t>
      </w:r>
      <w:r w:rsidR="00E43B3D">
        <w:rPr>
          <w:rFonts w:eastAsia="Arial"/>
          <w:color w:val="000000" w:themeColor="text1"/>
        </w:rPr>
        <w:t>,</w:t>
      </w:r>
      <w:r w:rsidR="00A30134">
        <w:rPr>
          <w:rFonts w:eastAsia="Arial"/>
          <w:color w:val="000000" w:themeColor="text1"/>
        </w:rPr>
        <w:t xml:space="preserve"> will </w:t>
      </w:r>
      <w:r w:rsidR="00987E15">
        <w:rPr>
          <w:rFonts w:eastAsia="Arial"/>
          <w:color w:val="000000" w:themeColor="text1"/>
        </w:rPr>
        <w:t xml:space="preserve">support the </w:t>
      </w:r>
      <w:r w:rsidR="00E43B3D">
        <w:rPr>
          <w:rFonts w:eastAsia="Arial"/>
          <w:color w:val="000000" w:themeColor="text1"/>
        </w:rPr>
        <w:t xml:space="preserve">technical </w:t>
      </w:r>
      <w:r w:rsidR="00A30134">
        <w:rPr>
          <w:rFonts w:eastAsia="Arial"/>
          <w:color w:val="000000" w:themeColor="text1"/>
        </w:rPr>
        <w:t>deliver</w:t>
      </w:r>
      <w:r w:rsidR="00987E15">
        <w:rPr>
          <w:rFonts w:eastAsia="Arial"/>
          <w:color w:val="000000" w:themeColor="text1"/>
        </w:rPr>
        <w:t>y of</w:t>
      </w:r>
      <w:r w:rsidR="00A30134">
        <w:rPr>
          <w:rFonts w:eastAsia="Arial"/>
          <w:color w:val="000000" w:themeColor="text1"/>
        </w:rPr>
        <w:t xml:space="preserve"> the</w:t>
      </w:r>
      <w:r w:rsidR="00E43B3D">
        <w:rPr>
          <w:rFonts w:eastAsia="Arial"/>
          <w:color w:val="000000" w:themeColor="text1"/>
        </w:rPr>
        <w:t>se METT-4 assessments and workshops by:</w:t>
      </w:r>
    </w:p>
    <w:p w14:paraId="2F6FC5F7" w14:textId="66826149" w:rsidR="00E43B3D" w:rsidRDefault="009F2355" w:rsidP="00A30134">
      <w:pPr>
        <w:pStyle w:val="ListParagraph"/>
        <w:numPr>
          <w:ilvl w:val="0"/>
          <w:numId w:val="16"/>
        </w:numPr>
        <w:spacing w:after="0"/>
        <w:rPr>
          <w:rFonts w:eastAsia="Arial"/>
          <w:color w:val="000000" w:themeColor="text1"/>
        </w:rPr>
      </w:pPr>
      <w:r w:rsidRPr="009F2355">
        <w:rPr>
          <w:rFonts w:eastAsia="Arial"/>
          <w:color w:val="000000" w:themeColor="text1"/>
        </w:rPr>
        <w:t>Supplying</w:t>
      </w:r>
      <w:r w:rsidR="00E43B3D" w:rsidRPr="009F2355">
        <w:rPr>
          <w:rFonts w:eastAsia="Arial"/>
          <w:color w:val="000000" w:themeColor="text1"/>
        </w:rPr>
        <w:t xml:space="preserve"> presentation materials and </w:t>
      </w:r>
      <w:r w:rsidR="00D22865">
        <w:rPr>
          <w:rFonts w:eastAsia="Arial"/>
          <w:color w:val="000000" w:themeColor="text1"/>
        </w:rPr>
        <w:t xml:space="preserve">technical </w:t>
      </w:r>
      <w:r w:rsidR="00E43B3D" w:rsidRPr="009F2355">
        <w:rPr>
          <w:rFonts w:eastAsia="Arial"/>
          <w:color w:val="000000" w:themeColor="text1"/>
        </w:rPr>
        <w:t xml:space="preserve">resources from previous METT-4 assessments and workshops. </w:t>
      </w:r>
    </w:p>
    <w:p w14:paraId="7ECC0D8D" w14:textId="4CE03F6B" w:rsidR="000B10F3" w:rsidRDefault="000B10F3" w:rsidP="00A30134">
      <w:pPr>
        <w:pStyle w:val="ListParagraph"/>
        <w:numPr>
          <w:ilvl w:val="0"/>
          <w:numId w:val="16"/>
        </w:numPr>
        <w:spacing w:after="0"/>
        <w:rPr>
          <w:rFonts w:eastAsia="Arial"/>
          <w:color w:val="000000" w:themeColor="text1"/>
        </w:rPr>
      </w:pPr>
      <w:r>
        <w:rPr>
          <w:rFonts w:eastAsia="Arial"/>
          <w:color w:val="000000" w:themeColor="text1"/>
        </w:rPr>
        <w:lastRenderedPageBreak/>
        <w:t xml:space="preserve">Supply monitoring, evaluation and learning (MEL) materials to capture required MEL reporting for OCPP. </w:t>
      </w:r>
    </w:p>
    <w:p w14:paraId="74F94B0B" w14:textId="1FD567E9" w:rsidR="009F2355" w:rsidRDefault="009F2355" w:rsidP="00A30134">
      <w:pPr>
        <w:pStyle w:val="ListParagraph"/>
        <w:numPr>
          <w:ilvl w:val="0"/>
          <w:numId w:val="16"/>
        </w:numPr>
        <w:spacing w:after="0"/>
        <w:rPr>
          <w:rFonts w:eastAsia="Arial"/>
          <w:color w:val="000000" w:themeColor="text1"/>
        </w:rPr>
      </w:pPr>
      <w:r>
        <w:rPr>
          <w:rFonts w:eastAsia="Arial"/>
          <w:color w:val="000000" w:themeColor="text1"/>
        </w:rPr>
        <w:t xml:space="preserve">Providing training on undertaking METT-4 </w:t>
      </w:r>
      <w:r w:rsidR="009714CD">
        <w:rPr>
          <w:rFonts w:eastAsia="Arial"/>
          <w:color w:val="000000" w:themeColor="text1"/>
        </w:rPr>
        <w:t xml:space="preserve">assessments, including example assessments, guidance on inputting information and valuing questions, and pulling out management actions from the workshop discussions and outputs. </w:t>
      </w:r>
    </w:p>
    <w:p w14:paraId="27B752A3" w14:textId="2827A4FB" w:rsidR="00FD61AC" w:rsidRPr="009F2355" w:rsidRDefault="00FD61AC" w:rsidP="00A30134">
      <w:pPr>
        <w:pStyle w:val="ListParagraph"/>
        <w:numPr>
          <w:ilvl w:val="0"/>
          <w:numId w:val="16"/>
        </w:numPr>
        <w:spacing w:after="0"/>
        <w:rPr>
          <w:rFonts w:eastAsia="Arial"/>
          <w:color w:val="000000" w:themeColor="text1"/>
        </w:rPr>
      </w:pPr>
      <w:r>
        <w:rPr>
          <w:rFonts w:eastAsia="Arial"/>
          <w:color w:val="000000" w:themeColor="text1"/>
        </w:rPr>
        <w:t>Provid</w:t>
      </w:r>
      <w:r w:rsidR="00C90706">
        <w:rPr>
          <w:rFonts w:eastAsia="Arial"/>
          <w:color w:val="000000" w:themeColor="text1"/>
        </w:rPr>
        <w:t>ing</w:t>
      </w:r>
      <w:r>
        <w:rPr>
          <w:rFonts w:eastAsia="Arial"/>
          <w:color w:val="000000" w:themeColor="text1"/>
        </w:rPr>
        <w:t xml:space="preserve"> formal QA of completed METT-4 assessments and any other</w:t>
      </w:r>
      <w:r w:rsidR="00651FB4">
        <w:rPr>
          <w:rFonts w:eastAsia="Arial"/>
          <w:color w:val="000000" w:themeColor="text1"/>
        </w:rPr>
        <w:t xml:space="preserve"> outputs associated with the contract package. </w:t>
      </w:r>
    </w:p>
    <w:p w14:paraId="77BE63F1" w14:textId="23331461" w:rsidR="001238FF" w:rsidRDefault="001238FF" w:rsidP="001238FF">
      <w:pPr>
        <w:pStyle w:val="Heading2"/>
        <w:rPr>
          <w:iCs w:val="0"/>
        </w:rPr>
      </w:pPr>
      <w:bookmarkStart w:id="19" w:name="_Toc176439205"/>
      <w:r w:rsidRPr="001B33A1">
        <w:rPr>
          <w:iCs w:val="0"/>
        </w:rPr>
        <w:t>Project Objectives</w:t>
      </w:r>
      <w:bookmarkEnd w:id="19"/>
    </w:p>
    <w:p w14:paraId="7F423645" w14:textId="2D5BFBB1" w:rsidR="005D3759" w:rsidRDefault="00EA4E53" w:rsidP="005D3759">
      <w:pPr>
        <w:rPr>
          <w:i/>
          <w:iCs/>
        </w:rPr>
      </w:pPr>
      <w:bookmarkStart w:id="20" w:name="_Toc369166720"/>
      <w:bookmarkStart w:id="21" w:name="_Toc369166721"/>
      <w:bookmarkStart w:id="22" w:name="_Toc369166722"/>
      <w:bookmarkStart w:id="23" w:name="_Toc369166723"/>
      <w:bookmarkStart w:id="24" w:name="_Toc369166724"/>
      <w:bookmarkStart w:id="25" w:name="_Toc369166725"/>
      <w:bookmarkStart w:id="26" w:name="_Toc369166727"/>
      <w:bookmarkStart w:id="27" w:name="_Toc369166728"/>
      <w:bookmarkStart w:id="28" w:name="_Toc369166729"/>
      <w:bookmarkStart w:id="29" w:name="_Toc369166730"/>
      <w:bookmarkStart w:id="30" w:name="_Toc369166731"/>
      <w:bookmarkStart w:id="31" w:name="_Toc369166732"/>
      <w:bookmarkStart w:id="32" w:name="_Toc369166734"/>
      <w:bookmarkStart w:id="33" w:name="_Toc369166735"/>
      <w:bookmarkStart w:id="34" w:name="_Toc369166736"/>
      <w:bookmarkStart w:id="35" w:name="_Toc369166737"/>
      <w:bookmarkStart w:id="36" w:name="_Toc369166739"/>
      <w:bookmarkStart w:id="37" w:name="_Toc369169597"/>
      <w:bookmarkStart w:id="38" w:name="_Toc369166740"/>
      <w:bookmarkStart w:id="39" w:name="_Toc369166741"/>
      <w:bookmarkStart w:id="40" w:name="_Toc36916674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i/>
          <w:iCs/>
        </w:rPr>
        <w:t>The objectives of this contract include:</w:t>
      </w:r>
    </w:p>
    <w:p w14:paraId="6B217879" w14:textId="45F66165" w:rsidR="004F550F" w:rsidRDefault="004F550F" w:rsidP="004E3A21">
      <w:pPr>
        <w:pStyle w:val="ListParagraph"/>
        <w:numPr>
          <w:ilvl w:val="0"/>
          <w:numId w:val="1"/>
        </w:numPr>
        <w:spacing w:after="0"/>
        <w:rPr>
          <w:rFonts w:eastAsia="Arial"/>
          <w:color w:val="000000" w:themeColor="text1"/>
        </w:rPr>
      </w:pPr>
      <w:r>
        <w:rPr>
          <w:rFonts w:eastAsia="Arial"/>
          <w:color w:val="000000" w:themeColor="text1"/>
        </w:rPr>
        <w:t xml:space="preserve">Collate relevant information, from a range of sources, for each MPA. </w:t>
      </w:r>
    </w:p>
    <w:p w14:paraId="599AA086" w14:textId="49B6EE96" w:rsidR="004F550F" w:rsidRDefault="004F550F" w:rsidP="004F550F">
      <w:pPr>
        <w:pStyle w:val="ListParagraph"/>
        <w:numPr>
          <w:ilvl w:val="1"/>
          <w:numId w:val="1"/>
        </w:numPr>
        <w:spacing w:after="0"/>
        <w:rPr>
          <w:rFonts w:eastAsia="Arial"/>
          <w:color w:val="000000" w:themeColor="text1"/>
        </w:rPr>
      </w:pPr>
      <w:r>
        <w:rPr>
          <w:rFonts w:eastAsia="Arial"/>
          <w:color w:val="000000" w:themeColor="text1"/>
        </w:rPr>
        <w:t xml:space="preserve">These may include legal and policy documentation, management plans, monitoring and evaluation reports, maps and spatial data, and scientific research papers. </w:t>
      </w:r>
    </w:p>
    <w:p w14:paraId="50D6B027" w14:textId="3C1DADA0" w:rsidR="004F550F" w:rsidRDefault="004F550F" w:rsidP="004F550F">
      <w:pPr>
        <w:pStyle w:val="ListParagraph"/>
        <w:numPr>
          <w:ilvl w:val="1"/>
          <w:numId w:val="1"/>
        </w:numPr>
        <w:spacing w:after="0"/>
        <w:rPr>
          <w:rFonts w:eastAsia="Arial"/>
          <w:color w:val="000000" w:themeColor="text1"/>
        </w:rPr>
      </w:pPr>
      <w:r>
        <w:rPr>
          <w:rFonts w:eastAsia="Arial"/>
          <w:color w:val="000000" w:themeColor="text1"/>
        </w:rPr>
        <w:t xml:space="preserve">This information will then be fed into the METT-4 assessment and used to provide evidence throughout. </w:t>
      </w:r>
    </w:p>
    <w:p w14:paraId="17AFD2BF" w14:textId="2EA0D53E" w:rsidR="004E3A21" w:rsidRPr="004E3A21" w:rsidRDefault="004E3A21" w:rsidP="004E3A21">
      <w:pPr>
        <w:pStyle w:val="ListParagraph"/>
        <w:numPr>
          <w:ilvl w:val="0"/>
          <w:numId w:val="1"/>
        </w:numPr>
        <w:spacing w:after="0"/>
        <w:rPr>
          <w:rFonts w:eastAsia="Arial"/>
          <w:color w:val="000000" w:themeColor="text1"/>
        </w:rPr>
      </w:pPr>
      <w:r>
        <w:rPr>
          <w:noProof/>
        </w:rPr>
        <w:t>Work alongside</w:t>
      </w:r>
      <w:r w:rsidR="00A7346A">
        <w:rPr>
          <w:noProof/>
        </w:rPr>
        <w:t xml:space="preserve"> </w:t>
      </w:r>
      <w:r>
        <w:rPr>
          <w:noProof/>
        </w:rPr>
        <w:t xml:space="preserve">DWC and the OCPP team, to identify suitable stakeholders for each MPA workshop. </w:t>
      </w:r>
    </w:p>
    <w:p w14:paraId="4B0D7727" w14:textId="74934F63" w:rsidR="004E3A21" w:rsidRPr="00285114" w:rsidRDefault="004E3A21" w:rsidP="004E3A21">
      <w:pPr>
        <w:pStyle w:val="ListParagraph"/>
        <w:numPr>
          <w:ilvl w:val="1"/>
          <w:numId w:val="1"/>
        </w:numPr>
        <w:spacing w:after="0"/>
        <w:rPr>
          <w:rFonts w:eastAsia="Arial"/>
          <w:color w:val="000000" w:themeColor="text1"/>
        </w:rPr>
      </w:pPr>
      <w:r>
        <w:rPr>
          <w:noProof/>
        </w:rPr>
        <w:t xml:space="preserve">Workshops should include up to </w:t>
      </w:r>
      <w:r w:rsidRPr="00FD5860">
        <w:rPr>
          <w:noProof/>
        </w:rPr>
        <w:t>30</w:t>
      </w:r>
      <w:r>
        <w:rPr>
          <w:noProof/>
        </w:rPr>
        <w:t xml:space="preserve"> stakeholders from a wide range of backgrounds who use and depend on each MPA, have an interest in the management of the MPA, whose activities affect </w:t>
      </w:r>
      <w:r w:rsidR="00BC5681">
        <w:rPr>
          <w:noProof/>
        </w:rPr>
        <w:t>the MPA or who will be impacted by management within the MPA</w:t>
      </w:r>
      <w:r>
        <w:rPr>
          <w:noProof/>
        </w:rPr>
        <w:t xml:space="preserve">. </w:t>
      </w:r>
    </w:p>
    <w:p w14:paraId="0BE9DBB0" w14:textId="28CA5B6C" w:rsidR="00285114" w:rsidRPr="00285114" w:rsidRDefault="00285114" w:rsidP="00285114">
      <w:pPr>
        <w:pStyle w:val="ListParagraph"/>
        <w:numPr>
          <w:ilvl w:val="1"/>
          <w:numId w:val="1"/>
        </w:numPr>
        <w:rPr>
          <w:rFonts w:eastAsia="Arial"/>
          <w:color w:val="000000" w:themeColor="text1"/>
        </w:rPr>
      </w:pPr>
      <w:r w:rsidRPr="00285114">
        <w:rPr>
          <w:rFonts w:eastAsia="Arial"/>
          <w:color w:val="000000" w:themeColor="text1"/>
        </w:rPr>
        <w:t xml:space="preserve">Providing support to DWC when they send out invitations to attendees in advance of the workshops, and ensuring attendance is acknowledged. </w:t>
      </w:r>
    </w:p>
    <w:p w14:paraId="0EEDBDE6" w14:textId="04D1B209" w:rsidR="00B576D2" w:rsidRPr="00C26154" w:rsidRDefault="00B576D2" w:rsidP="001302DB">
      <w:pPr>
        <w:pStyle w:val="ListParagraph"/>
        <w:numPr>
          <w:ilvl w:val="0"/>
          <w:numId w:val="1"/>
        </w:numPr>
        <w:spacing w:after="0"/>
        <w:rPr>
          <w:rFonts w:eastAsia="Arial"/>
          <w:color w:val="000000" w:themeColor="text1"/>
        </w:rPr>
      </w:pPr>
      <w:r>
        <w:rPr>
          <w:rFonts w:eastAsia="Arial"/>
          <w:color w:val="000000" w:themeColor="text1"/>
        </w:rPr>
        <w:t>Organise</w:t>
      </w:r>
      <w:r w:rsidR="00714980">
        <w:rPr>
          <w:rFonts w:eastAsia="Arial"/>
          <w:color w:val="000000" w:themeColor="text1"/>
        </w:rPr>
        <w:t xml:space="preserve"> </w:t>
      </w:r>
      <w:r w:rsidR="00666C1B">
        <w:rPr>
          <w:rFonts w:eastAsia="Arial"/>
          <w:color w:val="000000" w:themeColor="text1"/>
        </w:rPr>
        <w:t xml:space="preserve">one-day stakeholder workshops </w:t>
      </w:r>
      <w:r w:rsidR="0060008D">
        <w:rPr>
          <w:rFonts w:eastAsia="Arial"/>
          <w:color w:val="000000" w:themeColor="text1"/>
        </w:rPr>
        <w:t>(x</w:t>
      </w:r>
      <w:r w:rsidR="00CD6895">
        <w:rPr>
          <w:rFonts w:eastAsia="Arial"/>
          <w:color w:val="000000" w:themeColor="text1"/>
        </w:rPr>
        <w:t>4</w:t>
      </w:r>
      <w:r w:rsidR="0060008D">
        <w:rPr>
          <w:rFonts w:eastAsia="Arial"/>
          <w:color w:val="000000" w:themeColor="text1"/>
        </w:rPr>
        <w:t xml:space="preserve">) </w:t>
      </w:r>
      <w:r w:rsidR="00666C1B">
        <w:rPr>
          <w:rFonts w:eastAsia="Arial"/>
          <w:color w:val="000000" w:themeColor="text1"/>
        </w:rPr>
        <w:t>within the vi</w:t>
      </w:r>
      <w:r w:rsidR="000252FE">
        <w:rPr>
          <w:rFonts w:eastAsia="Arial"/>
          <w:color w:val="000000" w:themeColor="text1"/>
        </w:rPr>
        <w:t>cinity of eac</w:t>
      </w:r>
      <w:r w:rsidR="00944090">
        <w:rPr>
          <w:rFonts w:eastAsia="Arial"/>
          <w:color w:val="000000" w:themeColor="text1"/>
        </w:rPr>
        <w:t>h</w:t>
      </w:r>
      <w:r w:rsidR="000252FE">
        <w:rPr>
          <w:rFonts w:eastAsia="Arial"/>
          <w:color w:val="000000" w:themeColor="text1"/>
        </w:rPr>
        <w:t xml:space="preserve"> of the </w:t>
      </w:r>
      <w:r w:rsidR="00CD6895">
        <w:rPr>
          <w:rFonts w:eastAsia="Arial"/>
          <w:color w:val="000000" w:themeColor="text1"/>
        </w:rPr>
        <w:t>four</w:t>
      </w:r>
      <w:r w:rsidR="00714980">
        <w:rPr>
          <w:rFonts w:eastAsia="Arial"/>
          <w:color w:val="000000" w:themeColor="text1"/>
        </w:rPr>
        <w:t xml:space="preserve"> MPAs </w:t>
      </w:r>
      <w:r w:rsidR="00714980">
        <w:rPr>
          <w:noProof/>
        </w:rPr>
        <w:t>(</w:t>
      </w:r>
      <w:r w:rsidR="00CD6895" w:rsidRPr="00CD6895">
        <w:rPr>
          <w:noProof/>
        </w:rPr>
        <w:t>Mirissa Whale Sanctuary, Hikkaduwa Marine National Park, Vidattaltivu Nature Reserve and Vankalai Sanctuary</w:t>
      </w:r>
      <w:r w:rsidR="00714980">
        <w:rPr>
          <w:noProof/>
        </w:rPr>
        <w:t>)</w:t>
      </w:r>
      <w:r w:rsidR="00651FB4">
        <w:rPr>
          <w:noProof/>
        </w:rPr>
        <w:t>.</w:t>
      </w:r>
    </w:p>
    <w:p w14:paraId="1A8255EC" w14:textId="4AD26429" w:rsidR="00D53DB4" w:rsidRDefault="00D53DB4" w:rsidP="00C26154">
      <w:pPr>
        <w:pStyle w:val="ListParagraph"/>
        <w:numPr>
          <w:ilvl w:val="1"/>
          <w:numId w:val="1"/>
        </w:numPr>
        <w:spacing w:after="0" w:line="240" w:lineRule="auto"/>
        <w:rPr>
          <w:rFonts w:eastAsia="Arial"/>
          <w:color w:val="000000" w:themeColor="text1"/>
        </w:rPr>
      </w:pPr>
      <w:r>
        <w:rPr>
          <w:rFonts w:eastAsia="Arial"/>
          <w:color w:val="000000" w:themeColor="text1"/>
        </w:rPr>
        <w:t>Identify and boo</w:t>
      </w:r>
      <w:r w:rsidRPr="197EF35B">
        <w:rPr>
          <w:rFonts w:eastAsia="Arial"/>
          <w:color w:val="000000" w:themeColor="text1"/>
        </w:rPr>
        <w:t>k suitable workshop venue</w:t>
      </w:r>
      <w:r w:rsidR="00284F84">
        <w:rPr>
          <w:rFonts w:eastAsia="Arial"/>
          <w:color w:val="000000" w:themeColor="text1"/>
        </w:rPr>
        <w:t>s</w:t>
      </w:r>
      <w:r w:rsidRPr="197EF35B">
        <w:rPr>
          <w:rFonts w:eastAsia="Arial"/>
          <w:color w:val="000000" w:themeColor="text1"/>
        </w:rPr>
        <w:t xml:space="preserve"> </w:t>
      </w:r>
      <w:r>
        <w:rPr>
          <w:rFonts w:eastAsia="Arial"/>
          <w:color w:val="000000" w:themeColor="text1"/>
        </w:rPr>
        <w:t xml:space="preserve">for each of the </w:t>
      </w:r>
      <w:r w:rsidR="00CD6895">
        <w:rPr>
          <w:rFonts w:eastAsia="Arial"/>
          <w:color w:val="000000" w:themeColor="text1"/>
        </w:rPr>
        <w:t>four</w:t>
      </w:r>
      <w:r w:rsidR="00284F84">
        <w:rPr>
          <w:rFonts w:eastAsia="Arial"/>
          <w:color w:val="000000" w:themeColor="text1"/>
        </w:rPr>
        <w:t xml:space="preserve"> MPAs</w:t>
      </w:r>
      <w:r>
        <w:rPr>
          <w:rFonts w:eastAsia="Arial"/>
          <w:color w:val="000000" w:themeColor="text1"/>
        </w:rPr>
        <w:t xml:space="preserve">. These venues need to be accessible, affordable, </w:t>
      </w:r>
      <w:r w:rsidR="00A42BA0">
        <w:rPr>
          <w:rFonts w:eastAsia="Arial"/>
          <w:color w:val="000000" w:themeColor="text1"/>
        </w:rPr>
        <w:t xml:space="preserve">have </w:t>
      </w:r>
      <w:r>
        <w:rPr>
          <w:rFonts w:eastAsia="Arial"/>
          <w:color w:val="000000" w:themeColor="text1"/>
        </w:rPr>
        <w:t xml:space="preserve">access to the internet, projector facilities, and be of a suitable size to comfortably host up to </w:t>
      </w:r>
      <w:r w:rsidR="00377754">
        <w:rPr>
          <w:rFonts w:eastAsia="Arial"/>
          <w:color w:val="000000" w:themeColor="text1"/>
        </w:rPr>
        <w:t>4</w:t>
      </w:r>
      <w:r>
        <w:rPr>
          <w:rFonts w:eastAsia="Arial"/>
          <w:color w:val="000000" w:themeColor="text1"/>
        </w:rPr>
        <w:t>0 people</w:t>
      </w:r>
      <w:r w:rsidR="00D22865">
        <w:rPr>
          <w:rFonts w:eastAsia="Arial"/>
          <w:color w:val="000000" w:themeColor="text1"/>
        </w:rPr>
        <w:t xml:space="preserve"> (attendees and staff)</w:t>
      </w:r>
      <w:r>
        <w:rPr>
          <w:rFonts w:eastAsia="Arial"/>
          <w:color w:val="000000" w:themeColor="text1"/>
        </w:rPr>
        <w:t xml:space="preserve">. </w:t>
      </w:r>
    </w:p>
    <w:p w14:paraId="07F0371E" w14:textId="760C704D" w:rsidR="002E1A63" w:rsidRDefault="002E1A63" w:rsidP="002E1A63">
      <w:pPr>
        <w:pStyle w:val="ListParagraph"/>
        <w:numPr>
          <w:ilvl w:val="1"/>
          <w:numId w:val="1"/>
        </w:numPr>
        <w:spacing w:after="0" w:line="240" w:lineRule="auto"/>
        <w:rPr>
          <w:rFonts w:eastAsia="Arial"/>
          <w:color w:val="000000" w:themeColor="text1"/>
        </w:rPr>
      </w:pPr>
      <w:r>
        <w:rPr>
          <w:rFonts w:eastAsia="Arial"/>
          <w:color w:val="000000" w:themeColor="text1"/>
        </w:rPr>
        <w:t xml:space="preserve">Organise lunch and refreshments for each workshop, from preferably a local organisation, for workshop attendees.  </w:t>
      </w:r>
    </w:p>
    <w:p w14:paraId="56560227" w14:textId="681D8E06" w:rsidR="00A03045" w:rsidRDefault="00A03045" w:rsidP="00A03045">
      <w:pPr>
        <w:pStyle w:val="ListParagraph"/>
        <w:numPr>
          <w:ilvl w:val="1"/>
          <w:numId w:val="1"/>
        </w:numPr>
        <w:spacing w:after="0" w:line="240" w:lineRule="auto"/>
        <w:rPr>
          <w:rFonts w:eastAsia="Arial"/>
          <w:color w:val="000000" w:themeColor="text1"/>
        </w:rPr>
      </w:pPr>
      <w:r>
        <w:rPr>
          <w:rFonts w:eastAsia="Arial"/>
          <w:color w:val="000000" w:themeColor="text1"/>
        </w:rPr>
        <w:t xml:space="preserve">Provide any additional workshop tools and equipment e.g., </w:t>
      </w:r>
      <w:r w:rsidR="00D22865">
        <w:rPr>
          <w:rFonts w:eastAsia="Arial"/>
          <w:color w:val="000000" w:themeColor="text1"/>
        </w:rPr>
        <w:t xml:space="preserve">projector, </w:t>
      </w:r>
      <w:r>
        <w:rPr>
          <w:rFonts w:eastAsia="Arial"/>
          <w:color w:val="000000" w:themeColor="text1"/>
        </w:rPr>
        <w:t>flip charts</w:t>
      </w:r>
      <w:r w:rsidR="00D22865">
        <w:rPr>
          <w:rFonts w:eastAsia="Arial"/>
          <w:color w:val="000000" w:themeColor="text1"/>
        </w:rPr>
        <w:t>, pens, notebooks, and</w:t>
      </w:r>
      <w:r w:rsidR="0079668E">
        <w:rPr>
          <w:rFonts w:eastAsia="Arial"/>
          <w:color w:val="000000" w:themeColor="text1"/>
        </w:rPr>
        <w:t xml:space="preserve"> set up the workshops on the day</w:t>
      </w:r>
      <w:r>
        <w:rPr>
          <w:rFonts w:eastAsia="Arial"/>
          <w:color w:val="000000" w:themeColor="text1"/>
        </w:rPr>
        <w:t xml:space="preserve">. </w:t>
      </w:r>
    </w:p>
    <w:p w14:paraId="02B55D3C" w14:textId="77777777" w:rsidR="00285114" w:rsidRPr="00285114" w:rsidRDefault="00285114" w:rsidP="00285114">
      <w:pPr>
        <w:pStyle w:val="ListParagraph"/>
        <w:numPr>
          <w:ilvl w:val="1"/>
          <w:numId w:val="1"/>
        </w:numPr>
        <w:spacing w:after="0"/>
        <w:rPr>
          <w:noProof/>
        </w:rPr>
      </w:pPr>
      <w:r>
        <w:rPr>
          <w:noProof/>
        </w:rPr>
        <w:t xml:space="preserve">Developing workshop materials to support discussions, including presentation slides introducing key information about each MPA, purpose of the workshop and breakout questions </w:t>
      </w:r>
      <w:r>
        <w:rPr>
          <w:rFonts w:eastAsia="Arial"/>
          <w:color w:val="000000" w:themeColor="text1"/>
        </w:rPr>
        <w:t>(OCPP can provide presentation materials and resources from previous METT-4 workshops)</w:t>
      </w:r>
      <w:r w:rsidRPr="00987E15">
        <w:rPr>
          <w:rFonts w:eastAsia="Arial"/>
          <w:color w:val="000000" w:themeColor="text1"/>
        </w:rPr>
        <w:t>.</w:t>
      </w:r>
      <w:r>
        <w:rPr>
          <w:rFonts w:eastAsia="Arial"/>
          <w:color w:val="000000" w:themeColor="text1"/>
        </w:rPr>
        <w:t xml:space="preserve"> All materials to be in the appropriate local language.</w:t>
      </w:r>
    </w:p>
    <w:p w14:paraId="1F9E0822" w14:textId="03D09320" w:rsidR="00A47A1E" w:rsidRDefault="007604C5" w:rsidP="002E1A63">
      <w:pPr>
        <w:pStyle w:val="ListParagraph"/>
        <w:numPr>
          <w:ilvl w:val="1"/>
          <w:numId w:val="1"/>
        </w:numPr>
        <w:spacing w:after="0" w:line="240" w:lineRule="auto"/>
        <w:rPr>
          <w:rFonts w:eastAsia="Arial"/>
          <w:color w:val="000000" w:themeColor="text1"/>
        </w:rPr>
      </w:pPr>
      <w:r>
        <w:rPr>
          <w:rFonts w:eastAsia="Arial"/>
          <w:color w:val="000000" w:themeColor="text1"/>
        </w:rPr>
        <w:lastRenderedPageBreak/>
        <w:t xml:space="preserve">Facilitate </w:t>
      </w:r>
      <w:r w:rsidR="00A7346A">
        <w:rPr>
          <w:rFonts w:eastAsia="Arial"/>
          <w:color w:val="000000" w:themeColor="text1"/>
        </w:rPr>
        <w:t xml:space="preserve">breakout groups within </w:t>
      </w:r>
      <w:r>
        <w:rPr>
          <w:rFonts w:eastAsia="Arial"/>
          <w:color w:val="000000" w:themeColor="text1"/>
        </w:rPr>
        <w:t>each workshop</w:t>
      </w:r>
      <w:r w:rsidR="00A7346A">
        <w:rPr>
          <w:rFonts w:eastAsia="Arial"/>
          <w:color w:val="000000" w:themeColor="text1"/>
        </w:rPr>
        <w:t xml:space="preserve"> to gather relevant information to input into the METT-4 spreadsheet</w:t>
      </w:r>
      <w:r w:rsidR="00FD5860">
        <w:rPr>
          <w:rFonts w:eastAsia="Arial"/>
          <w:color w:val="000000" w:themeColor="text1"/>
        </w:rPr>
        <w:t>.</w:t>
      </w:r>
    </w:p>
    <w:p w14:paraId="3AC2225F" w14:textId="5CEA3764" w:rsidR="00651FB4" w:rsidRDefault="00651FB4" w:rsidP="002E1A63">
      <w:pPr>
        <w:pStyle w:val="ListParagraph"/>
        <w:numPr>
          <w:ilvl w:val="1"/>
          <w:numId w:val="1"/>
        </w:numPr>
        <w:spacing w:after="0" w:line="240" w:lineRule="auto"/>
        <w:rPr>
          <w:rFonts w:eastAsia="Arial"/>
          <w:color w:val="000000" w:themeColor="text1"/>
        </w:rPr>
      </w:pPr>
      <w:r>
        <w:rPr>
          <w:rFonts w:eastAsia="Arial"/>
          <w:color w:val="000000" w:themeColor="text1"/>
        </w:rPr>
        <w:t xml:space="preserve">Capture stakeholder discussions and responses throughout the workshop. </w:t>
      </w:r>
    </w:p>
    <w:p w14:paraId="6183961A" w14:textId="5FE2F248" w:rsidR="00E42F25" w:rsidRDefault="00FD70AD" w:rsidP="00FD5860">
      <w:pPr>
        <w:pStyle w:val="ListParagraph"/>
        <w:numPr>
          <w:ilvl w:val="0"/>
          <w:numId w:val="1"/>
        </w:numPr>
        <w:spacing w:after="0"/>
        <w:rPr>
          <w:rFonts w:eastAsia="Arial"/>
          <w:color w:val="000000" w:themeColor="text1"/>
        </w:rPr>
      </w:pPr>
      <w:r w:rsidRPr="000B10F3">
        <w:rPr>
          <w:rFonts w:eastAsia="Arial"/>
          <w:color w:val="000000" w:themeColor="text1"/>
        </w:rPr>
        <w:t xml:space="preserve">Coordinate </w:t>
      </w:r>
      <w:r w:rsidR="00651FB4" w:rsidRPr="000B10F3">
        <w:rPr>
          <w:rFonts w:eastAsia="Arial"/>
          <w:color w:val="000000" w:themeColor="text1"/>
        </w:rPr>
        <w:t xml:space="preserve">a local </w:t>
      </w:r>
      <w:r w:rsidRPr="000B10F3">
        <w:rPr>
          <w:rFonts w:eastAsia="Arial"/>
          <w:color w:val="000000" w:themeColor="text1"/>
        </w:rPr>
        <w:t>travel,</w:t>
      </w:r>
      <w:r w:rsidR="00CF7F18" w:rsidRPr="000B10F3">
        <w:rPr>
          <w:rFonts w:eastAsia="Arial"/>
          <w:color w:val="000000" w:themeColor="text1"/>
        </w:rPr>
        <w:t xml:space="preserve"> and subsistence</w:t>
      </w:r>
      <w:r w:rsidRPr="000B10F3">
        <w:rPr>
          <w:rFonts w:eastAsia="Arial"/>
          <w:color w:val="000000" w:themeColor="text1"/>
        </w:rPr>
        <w:t xml:space="preserve"> payment </w:t>
      </w:r>
      <w:r w:rsidR="00CF7F18" w:rsidRPr="000B10F3">
        <w:rPr>
          <w:rFonts w:eastAsia="Arial"/>
          <w:color w:val="000000" w:themeColor="text1"/>
        </w:rPr>
        <w:t>for workshop</w:t>
      </w:r>
      <w:r w:rsidR="00FD5860" w:rsidRPr="000B10F3">
        <w:rPr>
          <w:rFonts w:eastAsia="Arial"/>
          <w:color w:val="000000" w:themeColor="text1"/>
        </w:rPr>
        <w:t xml:space="preserve"> </w:t>
      </w:r>
      <w:r w:rsidR="00CF7F18" w:rsidRPr="000B10F3">
        <w:rPr>
          <w:rFonts w:eastAsia="Arial"/>
          <w:color w:val="000000" w:themeColor="text1"/>
        </w:rPr>
        <w:t>attendees</w:t>
      </w:r>
      <w:r w:rsidR="00E42F25">
        <w:rPr>
          <w:rFonts w:eastAsia="Arial"/>
          <w:color w:val="000000" w:themeColor="text1"/>
        </w:rPr>
        <w:t>.</w:t>
      </w:r>
    </w:p>
    <w:p w14:paraId="54C47B41" w14:textId="15E72EF2" w:rsidR="00651FB4" w:rsidRDefault="00651FB4" w:rsidP="00E42F25">
      <w:pPr>
        <w:pStyle w:val="ListParagraph"/>
        <w:numPr>
          <w:ilvl w:val="1"/>
          <w:numId w:val="1"/>
        </w:numPr>
        <w:spacing w:after="0"/>
        <w:rPr>
          <w:rFonts w:eastAsia="Arial"/>
          <w:color w:val="000000" w:themeColor="text1"/>
        </w:rPr>
      </w:pPr>
      <w:r>
        <w:rPr>
          <w:rFonts w:eastAsia="Arial"/>
          <w:color w:val="000000" w:themeColor="text1"/>
        </w:rPr>
        <w:t xml:space="preserve">A small stipend is to be provided to cover the travel and subsistence of the stakeholders to travel locally to the workshop venue and any </w:t>
      </w:r>
      <w:r w:rsidR="00B157C4">
        <w:rPr>
          <w:rFonts w:eastAsia="Arial"/>
          <w:color w:val="000000" w:themeColor="text1"/>
        </w:rPr>
        <w:t>subsistence during</w:t>
      </w:r>
      <w:r>
        <w:rPr>
          <w:rFonts w:eastAsia="Arial"/>
          <w:color w:val="000000" w:themeColor="text1"/>
        </w:rPr>
        <w:t xml:space="preserve"> their travel. For audit purposes, a collection of receipts or a signed declaration is required from each attendee</w:t>
      </w:r>
      <w:r w:rsidR="00B157C4">
        <w:rPr>
          <w:rFonts w:eastAsia="Arial"/>
          <w:color w:val="000000" w:themeColor="text1"/>
        </w:rPr>
        <w:t xml:space="preserve"> when receiving the stipend</w:t>
      </w:r>
      <w:r>
        <w:rPr>
          <w:rFonts w:eastAsia="Arial"/>
          <w:color w:val="000000" w:themeColor="text1"/>
        </w:rPr>
        <w:t xml:space="preserve">. </w:t>
      </w:r>
    </w:p>
    <w:p w14:paraId="47BC7B40" w14:textId="2352A58F" w:rsidR="00651FB4" w:rsidRDefault="00651FB4" w:rsidP="00E42F25">
      <w:pPr>
        <w:pStyle w:val="ListParagraph"/>
        <w:numPr>
          <w:ilvl w:val="1"/>
          <w:numId w:val="1"/>
        </w:numPr>
        <w:spacing w:after="0"/>
        <w:rPr>
          <w:rFonts w:eastAsia="Arial"/>
          <w:color w:val="000000" w:themeColor="text1"/>
        </w:rPr>
      </w:pPr>
      <w:r>
        <w:rPr>
          <w:rFonts w:eastAsia="Arial"/>
          <w:color w:val="000000" w:themeColor="text1"/>
        </w:rPr>
        <w:t xml:space="preserve">If any stakeholders request additional support for travel and subsistence (for example, accommodation for a night or </w:t>
      </w:r>
      <w:r w:rsidR="00B157C4">
        <w:rPr>
          <w:rFonts w:eastAsia="Arial"/>
          <w:color w:val="000000" w:themeColor="text1"/>
        </w:rPr>
        <w:t xml:space="preserve">a </w:t>
      </w:r>
      <w:r>
        <w:rPr>
          <w:rFonts w:eastAsia="Arial"/>
          <w:color w:val="000000" w:themeColor="text1"/>
        </w:rPr>
        <w:t xml:space="preserve">larger reimbursement) this should be directed to JNCC to handle as soon as possible. </w:t>
      </w:r>
    </w:p>
    <w:p w14:paraId="416B592C" w14:textId="1EAF3690" w:rsidR="00C62562" w:rsidRPr="00FD5860" w:rsidRDefault="00C62562" w:rsidP="00E42F25">
      <w:pPr>
        <w:pStyle w:val="ListParagraph"/>
        <w:numPr>
          <w:ilvl w:val="1"/>
          <w:numId w:val="1"/>
        </w:numPr>
        <w:spacing w:after="0"/>
        <w:rPr>
          <w:rFonts w:eastAsia="Arial"/>
          <w:color w:val="000000" w:themeColor="text1"/>
        </w:rPr>
      </w:pPr>
      <w:r>
        <w:rPr>
          <w:rFonts w:eastAsia="Arial"/>
          <w:color w:val="000000" w:themeColor="text1"/>
        </w:rPr>
        <w:t xml:space="preserve">Attendees time to attend the workshop is not being </w:t>
      </w:r>
      <w:r w:rsidR="002860C3">
        <w:rPr>
          <w:rFonts w:eastAsia="Arial"/>
          <w:color w:val="000000" w:themeColor="text1"/>
        </w:rPr>
        <w:t xml:space="preserve">covered. </w:t>
      </w:r>
      <w:r w:rsidR="00F072E0">
        <w:rPr>
          <w:rFonts w:eastAsia="Arial"/>
          <w:color w:val="000000" w:themeColor="text1"/>
        </w:rPr>
        <w:t xml:space="preserve"> </w:t>
      </w:r>
    </w:p>
    <w:p w14:paraId="50376821" w14:textId="66FACA5D" w:rsidR="00A7346A" w:rsidRDefault="00FD70AD" w:rsidP="00FD5860">
      <w:pPr>
        <w:pStyle w:val="ListParagraph"/>
        <w:numPr>
          <w:ilvl w:val="0"/>
          <w:numId w:val="1"/>
        </w:numPr>
        <w:spacing w:after="0"/>
        <w:rPr>
          <w:rFonts w:eastAsia="Arial"/>
          <w:color w:val="000000" w:themeColor="text1"/>
        </w:rPr>
      </w:pPr>
      <w:r w:rsidRPr="00FD5860">
        <w:rPr>
          <w:rFonts w:eastAsia="Arial"/>
          <w:color w:val="000000" w:themeColor="text1"/>
        </w:rPr>
        <w:t xml:space="preserve">Support </w:t>
      </w:r>
      <w:r w:rsidR="009C783C" w:rsidRPr="00FD5860">
        <w:rPr>
          <w:rFonts w:eastAsia="Arial"/>
          <w:color w:val="000000" w:themeColor="text1"/>
        </w:rPr>
        <w:t>the</w:t>
      </w:r>
      <w:r w:rsidR="00D95705" w:rsidRPr="00FD5860">
        <w:rPr>
          <w:rFonts w:eastAsia="Arial"/>
          <w:color w:val="000000" w:themeColor="text1"/>
        </w:rPr>
        <w:t xml:space="preserve"> </w:t>
      </w:r>
      <w:r w:rsidR="009C783C" w:rsidRPr="00FD5860">
        <w:rPr>
          <w:rFonts w:eastAsia="Arial"/>
          <w:color w:val="000000" w:themeColor="text1"/>
        </w:rPr>
        <w:t>translation</w:t>
      </w:r>
      <w:r w:rsidR="008D3190" w:rsidRPr="00FD5860">
        <w:rPr>
          <w:rFonts w:eastAsia="Arial"/>
          <w:color w:val="000000" w:themeColor="text1"/>
        </w:rPr>
        <w:t xml:space="preserve"> (between Tamil</w:t>
      </w:r>
      <w:r w:rsidR="00AE1D38">
        <w:rPr>
          <w:rFonts w:eastAsia="Arial"/>
          <w:color w:val="000000" w:themeColor="text1"/>
        </w:rPr>
        <w:t>,</w:t>
      </w:r>
      <w:r w:rsidR="008D3190" w:rsidRPr="00FD5860">
        <w:rPr>
          <w:rFonts w:eastAsia="Arial"/>
          <w:color w:val="000000" w:themeColor="text1"/>
        </w:rPr>
        <w:t xml:space="preserve"> Sinhala and English)</w:t>
      </w:r>
      <w:r w:rsidR="009C783C" w:rsidRPr="00FD5860">
        <w:rPr>
          <w:rFonts w:eastAsia="Arial"/>
          <w:color w:val="000000" w:themeColor="text1"/>
        </w:rPr>
        <w:t xml:space="preserve"> of presentations, questions</w:t>
      </w:r>
      <w:r w:rsidR="009E618A" w:rsidRPr="00FD5860">
        <w:rPr>
          <w:rFonts w:eastAsia="Arial"/>
          <w:color w:val="000000" w:themeColor="text1"/>
        </w:rPr>
        <w:t>, flipcharts</w:t>
      </w:r>
      <w:r w:rsidR="009C783C" w:rsidRPr="00FD5860">
        <w:rPr>
          <w:rFonts w:eastAsia="Arial"/>
          <w:color w:val="000000" w:themeColor="text1"/>
        </w:rPr>
        <w:t xml:space="preserve"> and discussions throughout </w:t>
      </w:r>
      <w:r w:rsidR="00AE1D38">
        <w:rPr>
          <w:rFonts w:eastAsia="Arial"/>
          <w:color w:val="000000" w:themeColor="text1"/>
        </w:rPr>
        <w:t xml:space="preserve">and after </w:t>
      </w:r>
      <w:r w:rsidR="009C783C" w:rsidRPr="00FD5860">
        <w:rPr>
          <w:rFonts w:eastAsia="Arial"/>
          <w:color w:val="000000" w:themeColor="text1"/>
        </w:rPr>
        <w:t xml:space="preserve">the workshops, to ensure all stakeholder </w:t>
      </w:r>
      <w:r w:rsidR="00D95705" w:rsidRPr="00FD5860">
        <w:rPr>
          <w:rFonts w:eastAsia="Arial"/>
          <w:color w:val="000000" w:themeColor="text1"/>
        </w:rPr>
        <w:t>opinions and statements are captured</w:t>
      </w:r>
      <w:r w:rsidR="00A7346A">
        <w:rPr>
          <w:rFonts w:eastAsia="Arial"/>
          <w:color w:val="000000" w:themeColor="text1"/>
        </w:rPr>
        <w:t xml:space="preserve">. </w:t>
      </w:r>
    </w:p>
    <w:p w14:paraId="6C554DE5" w14:textId="3E322DCC" w:rsidR="00A7346A" w:rsidRDefault="00A7346A" w:rsidP="00A7346A">
      <w:pPr>
        <w:pStyle w:val="ListParagraph"/>
        <w:numPr>
          <w:ilvl w:val="0"/>
          <w:numId w:val="1"/>
        </w:numPr>
        <w:spacing w:after="0"/>
        <w:rPr>
          <w:rFonts w:eastAsia="Arial"/>
          <w:color w:val="000000" w:themeColor="text1"/>
        </w:rPr>
      </w:pPr>
      <w:r w:rsidRPr="00FD5860">
        <w:rPr>
          <w:rFonts w:eastAsia="Arial"/>
          <w:color w:val="000000" w:themeColor="text1"/>
        </w:rPr>
        <w:t>Upon completion of the workshops</w:t>
      </w:r>
      <w:r w:rsidR="00AE1D38">
        <w:rPr>
          <w:rFonts w:eastAsia="Arial"/>
          <w:color w:val="000000" w:themeColor="text1"/>
        </w:rPr>
        <w:t>,</w:t>
      </w:r>
      <w:r w:rsidRPr="00FD5860">
        <w:rPr>
          <w:rFonts w:eastAsia="Arial"/>
          <w:color w:val="000000" w:themeColor="text1"/>
        </w:rPr>
        <w:t xml:space="preserve"> provide clean write ups of the flipcharts and information collected throughout each workshop in English</w:t>
      </w:r>
      <w:r>
        <w:rPr>
          <w:rFonts w:eastAsia="Arial"/>
          <w:color w:val="000000" w:themeColor="text1"/>
        </w:rPr>
        <w:t xml:space="preserve">, ideally as a brief workshop summary for each MPA. </w:t>
      </w:r>
      <w:r w:rsidRPr="00FD5860">
        <w:rPr>
          <w:rFonts w:eastAsia="Arial"/>
          <w:color w:val="000000" w:themeColor="text1"/>
        </w:rPr>
        <w:t xml:space="preserve"> </w:t>
      </w:r>
    </w:p>
    <w:p w14:paraId="10114C81" w14:textId="4A0594FD" w:rsidR="00CF7F18" w:rsidRDefault="00A7346A" w:rsidP="00FD5860">
      <w:pPr>
        <w:pStyle w:val="ListParagraph"/>
        <w:numPr>
          <w:ilvl w:val="0"/>
          <w:numId w:val="1"/>
        </w:numPr>
        <w:spacing w:after="0"/>
        <w:rPr>
          <w:rFonts w:eastAsia="Arial"/>
          <w:color w:val="000000" w:themeColor="text1"/>
        </w:rPr>
      </w:pPr>
      <w:r>
        <w:rPr>
          <w:rFonts w:eastAsia="Arial"/>
          <w:color w:val="000000" w:themeColor="text1"/>
        </w:rPr>
        <w:t xml:space="preserve">With support from the OCPP team, input information and </w:t>
      </w:r>
      <w:r w:rsidR="0079668E">
        <w:rPr>
          <w:rFonts w:eastAsia="Arial"/>
          <w:color w:val="000000" w:themeColor="text1"/>
        </w:rPr>
        <w:t>complete the METT-4 assessments</w:t>
      </w:r>
      <w:r>
        <w:rPr>
          <w:rFonts w:eastAsia="Arial"/>
          <w:color w:val="000000" w:themeColor="text1"/>
        </w:rPr>
        <w:t xml:space="preserve"> for each MPA</w:t>
      </w:r>
      <w:r w:rsidR="00D95705" w:rsidRPr="00FD5860">
        <w:rPr>
          <w:rFonts w:eastAsia="Arial"/>
          <w:color w:val="000000" w:themeColor="text1"/>
        </w:rPr>
        <w:t xml:space="preserve">. </w:t>
      </w:r>
    </w:p>
    <w:p w14:paraId="79030607" w14:textId="01E22D20" w:rsidR="00A7346A" w:rsidRPr="00FD5860" w:rsidRDefault="00A7346A" w:rsidP="00FD5860">
      <w:pPr>
        <w:pStyle w:val="ListParagraph"/>
        <w:numPr>
          <w:ilvl w:val="0"/>
          <w:numId w:val="1"/>
        </w:numPr>
        <w:spacing w:after="0"/>
        <w:rPr>
          <w:rFonts w:eastAsia="Arial"/>
          <w:color w:val="000000" w:themeColor="text1"/>
        </w:rPr>
      </w:pPr>
      <w:r>
        <w:rPr>
          <w:rFonts w:eastAsia="Arial"/>
          <w:color w:val="000000" w:themeColor="text1"/>
        </w:rPr>
        <w:t>With support from the OCPP team,</w:t>
      </w:r>
      <w:r w:rsidR="000B10F3">
        <w:rPr>
          <w:rFonts w:eastAsia="Arial"/>
          <w:color w:val="000000" w:themeColor="text1"/>
        </w:rPr>
        <w:t xml:space="preserve"> </w:t>
      </w:r>
      <w:r>
        <w:rPr>
          <w:rFonts w:eastAsia="Arial"/>
          <w:color w:val="000000" w:themeColor="text1"/>
        </w:rPr>
        <w:t xml:space="preserve">pull-out key management recommendations to feedback to DWC. </w:t>
      </w:r>
    </w:p>
    <w:p w14:paraId="3E7BB75F" w14:textId="191A4DFB" w:rsidR="00893518" w:rsidRDefault="00897D49" w:rsidP="00AD36E1">
      <w:pPr>
        <w:pStyle w:val="Heading2"/>
      </w:pPr>
      <w:bookmarkStart w:id="41" w:name="_Toc176439206"/>
      <w:r>
        <w:t>Contractor Requirements</w:t>
      </w:r>
      <w:bookmarkEnd w:id="41"/>
    </w:p>
    <w:p w14:paraId="79A0CEFC" w14:textId="77777777" w:rsidR="003633D4" w:rsidRDefault="003633D4" w:rsidP="003633D4">
      <w:r>
        <w:t>The successful contractor should:</w:t>
      </w:r>
    </w:p>
    <w:p w14:paraId="2D9777AE" w14:textId="77777777" w:rsidR="00A46049" w:rsidRDefault="00A46049" w:rsidP="00A46049">
      <w:pPr>
        <w:pStyle w:val="ListParagraph"/>
        <w:numPr>
          <w:ilvl w:val="0"/>
          <w:numId w:val="12"/>
        </w:numPr>
      </w:pPr>
      <w:r>
        <w:t xml:space="preserve">Have a broad understanding of PAME assessments and how they can be used to support management of protected areas. </w:t>
      </w:r>
    </w:p>
    <w:p w14:paraId="361C63B5" w14:textId="0642C071" w:rsidR="0014090D" w:rsidRDefault="006A05BB" w:rsidP="003633D4">
      <w:pPr>
        <w:pStyle w:val="ListParagraph"/>
        <w:numPr>
          <w:ilvl w:val="0"/>
          <w:numId w:val="12"/>
        </w:numPr>
      </w:pPr>
      <w:r>
        <w:t>Have previous ex</w:t>
      </w:r>
      <w:r w:rsidR="0046645A">
        <w:t>perience</w:t>
      </w:r>
      <w:r>
        <w:t xml:space="preserve"> of</w:t>
      </w:r>
      <w:r w:rsidR="0046645A">
        <w:t xml:space="preserve"> planning and facilitating workshops</w:t>
      </w:r>
      <w:r w:rsidR="003B6501">
        <w:t xml:space="preserve"> in Sri Lanka</w:t>
      </w:r>
      <w:r w:rsidR="0046645A">
        <w:t xml:space="preserve"> </w:t>
      </w:r>
      <w:r w:rsidR="00172F68">
        <w:t xml:space="preserve">that </w:t>
      </w:r>
      <w:r w:rsidR="00EA3BB2">
        <w:t xml:space="preserve">have included a range of stakeholders and varied in size, from small groups to </w:t>
      </w:r>
      <w:r w:rsidR="00094FC6">
        <w:t>over 30 participants</w:t>
      </w:r>
      <w:r w:rsidR="00FD5860">
        <w:t>.</w:t>
      </w:r>
    </w:p>
    <w:p w14:paraId="6EB44B9C" w14:textId="77777777" w:rsidR="00A7346A" w:rsidRDefault="007B5A67" w:rsidP="003633D4">
      <w:pPr>
        <w:pStyle w:val="ListParagraph"/>
        <w:numPr>
          <w:ilvl w:val="0"/>
          <w:numId w:val="12"/>
        </w:numPr>
      </w:pPr>
      <w:r>
        <w:t>Have a good</w:t>
      </w:r>
      <w:r w:rsidR="004D62F0">
        <w:t>, overarching</w:t>
      </w:r>
      <w:r>
        <w:t xml:space="preserve"> understanding </w:t>
      </w:r>
      <w:r w:rsidR="00DC4F1D">
        <w:t>of</w:t>
      </w:r>
      <w:r w:rsidR="008F247A">
        <w:t xml:space="preserve"> </w:t>
      </w:r>
      <w:r>
        <w:t>MPAs</w:t>
      </w:r>
      <w:r w:rsidR="00DC4F1D">
        <w:t xml:space="preserve"> in Sri Lanka</w:t>
      </w:r>
      <w:r w:rsidR="00E756AF">
        <w:t>. I</w:t>
      </w:r>
      <w:r w:rsidR="00096702">
        <w:t>ncluding</w:t>
      </w:r>
      <w:r w:rsidR="0061119B">
        <w:t xml:space="preserve"> a broad understanding of </w:t>
      </w:r>
      <w:r w:rsidR="00EA12CB">
        <w:t>the marine habitats and species they protect</w:t>
      </w:r>
      <w:r w:rsidR="00227476">
        <w:t>, Sri Lanka’s legislation and current management of MPAs</w:t>
      </w:r>
      <w:r w:rsidR="00DC4F1D">
        <w:t xml:space="preserve">. </w:t>
      </w:r>
    </w:p>
    <w:p w14:paraId="5D01CD5C" w14:textId="6230467D" w:rsidR="00F55332" w:rsidRDefault="00F55332" w:rsidP="005E269A">
      <w:pPr>
        <w:pStyle w:val="ListParagraph"/>
        <w:numPr>
          <w:ilvl w:val="0"/>
          <w:numId w:val="12"/>
        </w:numPr>
        <w:spacing w:after="0"/>
      </w:pPr>
      <w:r>
        <w:t xml:space="preserve">Be familiar with </w:t>
      </w:r>
      <w:r w:rsidR="00EA12CB">
        <w:t xml:space="preserve">existing </w:t>
      </w:r>
      <w:r>
        <w:t xml:space="preserve">information regarding </w:t>
      </w:r>
      <w:r w:rsidR="00DD7447" w:rsidRPr="00DD7447">
        <w:t xml:space="preserve">Mirissa Whale Sanctuary, </w:t>
      </w:r>
      <w:proofErr w:type="spellStart"/>
      <w:r w:rsidR="00DD7447" w:rsidRPr="00DD7447">
        <w:t>Hikkaduwa</w:t>
      </w:r>
      <w:proofErr w:type="spellEnd"/>
      <w:r w:rsidR="00DD7447" w:rsidRPr="00DD7447">
        <w:t xml:space="preserve"> Marine National Park, </w:t>
      </w:r>
      <w:proofErr w:type="spellStart"/>
      <w:r w:rsidR="00DD7447" w:rsidRPr="00DD7447">
        <w:t>Vidattaltivu</w:t>
      </w:r>
      <w:proofErr w:type="spellEnd"/>
      <w:r w:rsidR="00DD7447" w:rsidRPr="00DD7447">
        <w:t xml:space="preserve"> Nature Reserve and </w:t>
      </w:r>
      <w:proofErr w:type="spellStart"/>
      <w:r w:rsidR="00DD7447" w:rsidRPr="00DD7447">
        <w:t>Vankalai</w:t>
      </w:r>
      <w:proofErr w:type="spellEnd"/>
      <w:r w:rsidR="00DD7447" w:rsidRPr="00DD7447">
        <w:t xml:space="preserve"> Sanctuary</w:t>
      </w:r>
      <w:r>
        <w:rPr>
          <w:rFonts w:eastAsia="Arial"/>
          <w:color w:val="000000" w:themeColor="text1"/>
        </w:rPr>
        <w:t xml:space="preserve">. </w:t>
      </w:r>
    </w:p>
    <w:p w14:paraId="1E771B2B" w14:textId="51C4EBD3" w:rsidR="000C218F" w:rsidRDefault="000C218F" w:rsidP="003633D4">
      <w:pPr>
        <w:pStyle w:val="ListParagraph"/>
        <w:numPr>
          <w:ilvl w:val="0"/>
          <w:numId w:val="12"/>
        </w:numPr>
      </w:pPr>
      <w:r>
        <w:t xml:space="preserve">Have a </w:t>
      </w:r>
      <w:r w:rsidR="00637410">
        <w:t>good understanding</w:t>
      </w:r>
      <w:r w:rsidR="00ED0164">
        <w:t xml:space="preserve"> </w:t>
      </w:r>
      <w:r w:rsidR="005A611F">
        <w:t>and ideally existing relationships</w:t>
      </w:r>
      <w:r w:rsidR="00637410">
        <w:t xml:space="preserve"> </w:t>
      </w:r>
      <w:r w:rsidR="00E00750">
        <w:t>with the</w:t>
      </w:r>
      <w:r w:rsidR="00637410">
        <w:t xml:space="preserve"> </w:t>
      </w:r>
      <w:r w:rsidR="00F55332">
        <w:t xml:space="preserve">local </w:t>
      </w:r>
      <w:r w:rsidR="00637410">
        <w:t>stakeholders</w:t>
      </w:r>
      <w:r w:rsidR="00F55332">
        <w:t xml:space="preserve"> at each of the </w:t>
      </w:r>
      <w:r w:rsidR="00CD6895">
        <w:t>four</w:t>
      </w:r>
      <w:r w:rsidR="00135E26">
        <w:t xml:space="preserve"> </w:t>
      </w:r>
      <w:r w:rsidR="00F55332">
        <w:t>MPA locations</w:t>
      </w:r>
      <w:r w:rsidR="00F37240">
        <w:t>.</w:t>
      </w:r>
      <w:r w:rsidR="00CF316C">
        <w:t xml:space="preserve"> </w:t>
      </w:r>
    </w:p>
    <w:p w14:paraId="462ACE10" w14:textId="44AA76DC" w:rsidR="00A84311" w:rsidRDefault="00AA5D19" w:rsidP="003633D4">
      <w:pPr>
        <w:pStyle w:val="ListParagraph"/>
        <w:numPr>
          <w:ilvl w:val="0"/>
          <w:numId w:val="12"/>
        </w:numPr>
      </w:pPr>
      <w:r>
        <w:lastRenderedPageBreak/>
        <w:t xml:space="preserve">Be confident in </w:t>
      </w:r>
      <w:r w:rsidR="007D0359">
        <w:t>translating</w:t>
      </w:r>
      <w:r w:rsidR="00BE3261">
        <w:t xml:space="preserve"> </w:t>
      </w:r>
      <w:r w:rsidR="000C218F">
        <w:t xml:space="preserve">between </w:t>
      </w:r>
      <w:r w:rsidR="000C218F" w:rsidRPr="008D3190">
        <w:rPr>
          <w:rFonts w:eastAsia="Arial"/>
          <w:color w:val="000000" w:themeColor="text1"/>
        </w:rPr>
        <w:t>Tamil</w:t>
      </w:r>
      <w:r w:rsidR="000C218F">
        <w:rPr>
          <w:rFonts w:eastAsia="Arial"/>
          <w:color w:val="000000" w:themeColor="text1"/>
        </w:rPr>
        <w:t>,</w:t>
      </w:r>
      <w:r w:rsidR="000C218F" w:rsidRPr="008D3190">
        <w:rPr>
          <w:rFonts w:eastAsia="Arial"/>
          <w:color w:val="000000" w:themeColor="text1"/>
        </w:rPr>
        <w:t xml:space="preserve"> Sinhala</w:t>
      </w:r>
      <w:r w:rsidR="000C218F">
        <w:rPr>
          <w:rFonts w:eastAsia="Arial"/>
          <w:color w:val="000000" w:themeColor="text1"/>
        </w:rPr>
        <w:t xml:space="preserve"> and English</w:t>
      </w:r>
      <w:r w:rsidR="00365206">
        <w:rPr>
          <w:rFonts w:eastAsia="Arial"/>
          <w:color w:val="000000" w:themeColor="text1"/>
        </w:rPr>
        <w:t xml:space="preserve"> both verbally and through written text</w:t>
      </w:r>
      <w:r w:rsidR="000C218F">
        <w:t xml:space="preserve">. </w:t>
      </w:r>
    </w:p>
    <w:p w14:paraId="40EE3142" w14:textId="485BE742" w:rsidR="00A015E0" w:rsidRPr="00897D49" w:rsidRDefault="00A015E0" w:rsidP="005903C7">
      <w:pPr>
        <w:pStyle w:val="ListParagraph"/>
        <w:numPr>
          <w:ilvl w:val="0"/>
          <w:numId w:val="12"/>
        </w:numPr>
      </w:pPr>
      <w:r>
        <w:t>Have experience of producing workshop reports that summarise the key findings from workshops</w:t>
      </w:r>
      <w:r w:rsidR="00136047">
        <w:t>.</w:t>
      </w:r>
    </w:p>
    <w:p w14:paraId="4B1DD043" w14:textId="6A272DED" w:rsidR="004A500C" w:rsidRPr="00BC02C0" w:rsidRDefault="004A500C" w:rsidP="004A500C">
      <w:pPr>
        <w:pStyle w:val="Heading2"/>
        <w:rPr>
          <w:i/>
        </w:rPr>
      </w:pPr>
      <w:bookmarkStart w:id="42" w:name="_Toc369166746"/>
      <w:bookmarkStart w:id="43" w:name="_Toc369166747"/>
      <w:bookmarkStart w:id="44" w:name="_Toc369166749"/>
      <w:bookmarkStart w:id="45" w:name="_Toc369166750"/>
      <w:bookmarkStart w:id="46" w:name="_Toc368410329"/>
      <w:bookmarkStart w:id="47" w:name="_Toc176439207"/>
      <w:bookmarkEnd w:id="42"/>
      <w:bookmarkEnd w:id="43"/>
      <w:bookmarkEnd w:id="44"/>
      <w:bookmarkEnd w:id="45"/>
      <w:r w:rsidRPr="00BC02C0">
        <w:rPr>
          <w:iCs w:val="0"/>
        </w:rPr>
        <w:t xml:space="preserve">Potential </w:t>
      </w:r>
      <w:r w:rsidR="0082564E" w:rsidRPr="00BC02C0">
        <w:rPr>
          <w:iCs w:val="0"/>
        </w:rPr>
        <w:t>F</w:t>
      </w:r>
      <w:r w:rsidRPr="00BC02C0">
        <w:rPr>
          <w:iCs w:val="0"/>
        </w:rPr>
        <w:t>ollow-</w:t>
      </w:r>
      <w:r w:rsidR="0082564E" w:rsidRPr="00BC02C0">
        <w:rPr>
          <w:iCs w:val="0"/>
        </w:rPr>
        <w:t>O</w:t>
      </w:r>
      <w:r w:rsidRPr="00BC02C0">
        <w:rPr>
          <w:iCs w:val="0"/>
        </w:rPr>
        <w:t xml:space="preserve">n </w:t>
      </w:r>
      <w:r w:rsidR="0082564E" w:rsidRPr="00BC02C0">
        <w:rPr>
          <w:iCs w:val="0"/>
        </w:rPr>
        <w:t>W</w:t>
      </w:r>
      <w:r w:rsidRPr="00BC02C0">
        <w:rPr>
          <w:iCs w:val="0"/>
        </w:rPr>
        <w:t>ork</w:t>
      </w:r>
      <w:bookmarkEnd w:id="46"/>
      <w:bookmarkEnd w:id="47"/>
    </w:p>
    <w:p w14:paraId="24C64479" w14:textId="6001E14A" w:rsidR="00382146" w:rsidRPr="000F429A" w:rsidRDefault="00043EB0" w:rsidP="004A500C">
      <w:pPr>
        <w:rPr>
          <w:iCs/>
        </w:rPr>
      </w:pPr>
      <w:r w:rsidRPr="000F429A">
        <w:rPr>
          <w:iCs/>
        </w:rPr>
        <w:t>Bidders</w:t>
      </w:r>
      <w:r w:rsidR="004A500C" w:rsidRPr="000F429A">
        <w:rPr>
          <w:iCs/>
        </w:rPr>
        <w:t xml:space="preserve"> should be aware that there is the potential for the successful </w:t>
      </w:r>
      <w:r w:rsidRPr="000F429A">
        <w:rPr>
          <w:iCs/>
        </w:rPr>
        <w:t>bidder</w:t>
      </w:r>
      <w:r w:rsidR="004A500C" w:rsidRPr="000F429A">
        <w:rPr>
          <w:iCs/>
        </w:rPr>
        <w:t xml:space="preserve"> to be requested by JNCC to undertake additional work on this contract into the financial year </w:t>
      </w:r>
      <w:r w:rsidR="004A500C" w:rsidRPr="00133545">
        <w:rPr>
          <w:iCs/>
        </w:rPr>
        <w:t>20</w:t>
      </w:r>
      <w:r w:rsidRPr="00133545">
        <w:rPr>
          <w:iCs/>
        </w:rPr>
        <w:t>2</w:t>
      </w:r>
      <w:r w:rsidR="00D22865">
        <w:rPr>
          <w:iCs/>
        </w:rPr>
        <w:t>5</w:t>
      </w:r>
      <w:r w:rsidR="004A500C" w:rsidRPr="00133545">
        <w:rPr>
          <w:iCs/>
        </w:rPr>
        <w:t>/</w:t>
      </w:r>
      <w:r w:rsidR="004E372A" w:rsidRPr="00133545">
        <w:rPr>
          <w:iCs/>
        </w:rPr>
        <w:t>2</w:t>
      </w:r>
      <w:r w:rsidR="00D22865">
        <w:rPr>
          <w:iCs/>
        </w:rPr>
        <w:t>6</w:t>
      </w:r>
      <w:r w:rsidR="00133545">
        <w:rPr>
          <w:iCs/>
        </w:rPr>
        <w:t>.</w:t>
      </w:r>
      <w:r w:rsidR="004602AF">
        <w:rPr>
          <w:iCs/>
        </w:rPr>
        <w:t xml:space="preserve"> This could </w:t>
      </w:r>
      <w:r w:rsidR="00BA52B8">
        <w:rPr>
          <w:iCs/>
        </w:rPr>
        <w:t>include further stakeholder workshops.</w:t>
      </w:r>
      <w:r w:rsidR="001B33A1" w:rsidRPr="000F429A">
        <w:rPr>
          <w:iCs/>
        </w:rPr>
        <w:t xml:space="preserve"> </w:t>
      </w:r>
    </w:p>
    <w:p w14:paraId="2E63C57A" w14:textId="520BABAF" w:rsidR="004A500C" w:rsidRPr="000F429A" w:rsidRDefault="7A9AA503" w:rsidP="004A500C">
      <w: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65E7ED3F">
        <w:t>Bidders</w:t>
      </w:r>
      <w:r>
        <w:t xml:space="preserve"> are not asked to provide detailed project plans for these follow-on aspects at this stage.</w:t>
      </w:r>
    </w:p>
    <w:p w14:paraId="24D3BF38" w14:textId="77777777" w:rsidR="0017320B" w:rsidRDefault="0017320B" w:rsidP="00E16E42">
      <w:pPr>
        <w:pStyle w:val="Heading2"/>
      </w:pPr>
      <w:bookmarkStart w:id="48" w:name="_Toc369166760"/>
      <w:bookmarkStart w:id="49" w:name="_Toc369169618"/>
      <w:bookmarkStart w:id="50" w:name="_Toc176439208"/>
      <w:bookmarkEnd w:id="48"/>
      <w:bookmarkEnd w:id="49"/>
      <w:r w:rsidRPr="00A77B3D">
        <w:t xml:space="preserve">Product </w:t>
      </w:r>
      <w:r w:rsidRPr="00E16E42">
        <w:t>Specification</w:t>
      </w:r>
      <w:bookmarkEnd w:id="50"/>
    </w:p>
    <w:p w14:paraId="00AAA51C" w14:textId="25C16BCD" w:rsidR="000B0324" w:rsidRDefault="00E535C7" w:rsidP="0017320B">
      <w:pPr>
        <w:shd w:val="clear" w:color="auto" w:fill="FFFFFF"/>
        <w:autoSpaceDE/>
        <w:autoSpaceDN/>
        <w:adjustRightInd/>
        <w:spacing w:before="0" w:after="0"/>
        <w:rPr>
          <w:color w:val="000000"/>
        </w:rPr>
      </w:pPr>
      <w:bookmarkStart w:id="51" w:name="_Hlk77331053"/>
      <w:r>
        <w:rPr>
          <w:color w:val="000000"/>
        </w:rPr>
        <w:t>A</w:t>
      </w:r>
      <w:r w:rsidR="00B55E67">
        <w:rPr>
          <w:color w:val="000000"/>
        </w:rPr>
        <w:t>ll</w:t>
      </w:r>
      <w:r>
        <w:rPr>
          <w:color w:val="000000"/>
        </w:rPr>
        <w:t xml:space="preserve"> outputs </w:t>
      </w:r>
      <w:r w:rsidR="00B14C39">
        <w:rPr>
          <w:color w:val="000000"/>
        </w:rPr>
        <w:t>will be</w:t>
      </w:r>
      <w:r>
        <w:rPr>
          <w:color w:val="000000"/>
        </w:rPr>
        <w:t xml:space="preserve"> </w:t>
      </w:r>
      <w:r w:rsidR="000B0324">
        <w:rPr>
          <w:color w:val="000000"/>
        </w:rPr>
        <w:t>shared with</w:t>
      </w:r>
      <w:r>
        <w:rPr>
          <w:color w:val="000000"/>
        </w:rPr>
        <w:t xml:space="preserve"> JNCC </w:t>
      </w:r>
      <w:r w:rsidR="00263C7D">
        <w:rPr>
          <w:color w:val="000000"/>
        </w:rPr>
        <w:t>and DWC</w:t>
      </w:r>
      <w:r w:rsidR="000B0324">
        <w:rPr>
          <w:color w:val="000000"/>
        </w:rPr>
        <w:t xml:space="preserve"> to support future management of these MPAs. Outputs may be made publicly available.</w:t>
      </w:r>
      <w:r w:rsidR="006A725F">
        <w:rPr>
          <w:color w:val="000000"/>
        </w:rPr>
        <w:t xml:space="preserve"> </w:t>
      </w:r>
    </w:p>
    <w:p w14:paraId="136F78F5" w14:textId="67298032" w:rsidR="00B55E67" w:rsidRDefault="00B55E67" w:rsidP="00B55E67">
      <w:r>
        <w:t xml:space="preserve">JNCC is committed to making its publicly available resources and documents accessible, in accordance with the Public Sector Bodies (Websites and Mobile Applications) (No. 2) Accessibility Regulations 2018. </w:t>
      </w:r>
    </w:p>
    <w:p w14:paraId="3B819115" w14:textId="77777777" w:rsidR="001D02F7" w:rsidRDefault="001D02F7" w:rsidP="001D02F7">
      <w:r w:rsidRPr="001D02F7">
        <w:t xml:space="preserve">All reports and other documentation which are to be made publicly available must be produced using an OCPP template (to be provided), unless otherwise stated. All reports (draft and final) should be provided electronically via email both as a Microsoft Word document and an Adobe PDF. </w:t>
      </w:r>
    </w:p>
    <w:p w14:paraId="0CBFAF74" w14:textId="77777777" w:rsidR="001D02F7" w:rsidRDefault="001D02F7" w:rsidP="001D02F7">
      <w:r>
        <w:t>The outputs and material that JNCC publishes should be compliant with the </w:t>
      </w:r>
      <w:hyperlink r:id="rId13" w:history="1">
        <w:r>
          <w:rPr>
            <w:rStyle w:val="Hyperlink"/>
          </w:rPr>
          <w:t>Web Content Accessibility Guidelines version 2.1</w:t>
        </w:r>
      </w:hyperlink>
      <w:r>
        <w:t xml:space="preserve"> AA standard.  </w:t>
      </w:r>
    </w:p>
    <w:p w14:paraId="52DCB7F3" w14:textId="7C138436" w:rsidR="0017320B" w:rsidRPr="00E16E42" w:rsidRDefault="00B55E67" w:rsidP="0017320B">
      <w:pPr>
        <w:shd w:val="clear" w:color="auto" w:fill="FFFFFF"/>
        <w:autoSpaceDE/>
        <w:autoSpaceDN/>
        <w:adjustRightInd/>
        <w:spacing w:before="0" w:after="0"/>
        <w:rPr>
          <w:color w:val="000000"/>
        </w:rPr>
      </w:pPr>
      <w:r w:rsidRPr="00E16E42">
        <w:rPr>
          <w:color w:val="000000"/>
        </w:rPr>
        <w:t xml:space="preserve">Making </w:t>
      </w:r>
      <w:r>
        <w:rPr>
          <w:color w:val="000000"/>
        </w:rPr>
        <w:t>material</w:t>
      </w:r>
      <w:r w:rsidRPr="00E16E42">
        <w:rPr>
          <w:color w:val="000000"/>
        </w:rPr>
        <w:t xml:space="preserve"> accessible means making sure it can be used by as many people as possible. </w:t>
      </w:r>
      <w:r w:rsidR="001D02F7">
        <w:rPr>
          <w:color w:val="000000"/>
        </w:rPr>
        <w:t>T</w:t>
      </w:r>
      <w:r w:rsidRPr="00E16E42">
        <w:rPr>
          <w:color w:val="000000"/>
        </w:rPr>
        <w:t>his includes those with:</w:t>
      </w:r>
    </w:p>
    <w:p w14:paraId="7889D85D" w14:textId="77777777" w:rsidR="0017320B" w:rsidRPr="00E16E42" w:rsidRDefault="0017320B" w:rsidP="001302DB">
      <w:pPr>
        <w:numPr>
          <w:ilvl w:val="0"/>
          <w:numId w:val="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302DB">
      <w:pPr>
        <w:numPr>
          <w:ilvl w:val="0"/>
          <w:numId w:val="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302DB">
      <w:pPr>
        <w:numPr>
          <w:ilvl w:val="0"/>
          <w:numId w:val="8"/>
        </w:numPr>
        <w:shd w:val="clear" w:color="auto" w:fill="FFFFFF"/>
        <w:autoSpaceDE/>
        <w:autoSpaceDN/>
        <w:adjustRightInd/>
        <w:spacing w:before="0" w:after="0"/>
        <w:rPr>
          <w:color w:val="000000"/>
        </w:rPr>
      </w:pPr>
      <w:r w:rsidRPr="00E16E42">
        <w:rPr>
          <w:color w:val="000000"/>
        </w:rPr>
        <w:t>cognitive impairments or learning disabilities</w:t>
      </w:r>
    </w:p>
    <w:p w14:paraId="0477328C" w14:textId="371EC775" w:rsidR="00B55E67" w:rsidRDefault="0017320B" w:rsidP="00B55E67">
      <w:pPr>
        <w:numPr>
          <w:ilvl w:val="0"/>
          <w:numId w:val="8"/>
        </w:numPr>
        <w:shd w:val="clear" w:color="auto" w:fill="FFFFFF"/>
        <w:autoSpaceDE/>
        <w:autoSpaceDN/>
        <w:adjustRightInd/>
        <w:spacing w:before="0" w:after="0"/>
        <w:rPr>
          <w:color w:val="000000"/>
        </w:rPr>
      </w:pPr>
      <w:r w:rsidRPr="00E16E42">
        <w:rPr>
          <w:color w:val="000000"/>
        </w:rPr>
        <w:t>deafness or impaired hearing</w:t>
      </w:r>
    </w:p>
    <w:p w14:paraId="770BFB41" w14:textId="5FB02EED" w:rsidR="00B55E67" w:rsidRPr="00B55E67" w:rsidRDefault="00B55E67" w:rsidP="001D02F7">
      <w:pPr>
        <w:pStyle w:val="Heading2"/>
      </w:pPr>
      <w:bookmarkStart w:id="52" w:name="_Toc176439209"/>
      <w:r>
        <w:t>Dissemination</w:t>
      </w:r>
      <w:bookmarkEnd w:id="52"/>
    </w:p>
    <w:p w14:paraId="53941856" w14:textId="325F7864" w:rsidR="00B55E67" w:rsidRPr="003B7DA8" w:rsidRDefault="00B55E67" w:rsidP="00B55E67">
      <w:r w:rsidRPr="003B7DA8">
        <w:t xml:space="preserve">The products/outputs produced under this contract will be a JNCC product and shall not be published or disseminated without the written permission of JNCC. Outputs may at some point be published on the JNCC website and all material supplied as part of this contract shall remain copyright of JNCC. The findings from this contract will also be made available to </w:t>
      </w:r>
      <w:r w:rsidR="001D02F7">
        <w:t>OCPP partner governments.</w:t>
      </w:r>
    </w:p>
    <w:p w14:paraId="752EA219" w14:textId="77777777" w:rsidR="004351C3" w:rsidRPr="004351C3" w:rsidRDefault="004351C3" w:rsidP="001D02F7">
      <w:pPr>
        <w:shd w:val="clear" w:color="auto" w:fill="FFFFFF"/>
        <w:autoSpaceDE/>
        <w:autoSpaceDN/>
        <w:adjustRightInd/>
        <w:spacing w:before="0" w:after="0"/>
        <w:rPr>
          <w:color w:val="000000"/>
        </w:rPr>
      </w:pPr>
    </w:p>
    <w:p w14:paraId="47F83555" w14:textId="77777777" w:rsidR="004A500C" w:rsidRDefault="004A500C" w:rsidP="004A500C">
      <w:pPr>
        <w:pStyle w:val="Heading2"/>
      </w:pPr>
      <w:bookmarkStart w:id="53" w:name="_Toc212344503"/>
      <w:bookmarkStart w:id="54" w:name="_Toc212344685"/>
      <w:bookmarkStart w:id="55" w:name="_Toc368410332"/>
      <w:bookmarkStart w:id="56" w:name="_Toc176439210"/>
      <w:bookmarkEnd w:id="51"/>
      <w:r w:rsidRPr="002D6EAF">
        <w:lastRenderedPageBreak/>
        <w:t>Timescale</w:t>
      </w:r>
      <w:bookmarkEnd w:id="53"/>
      <w:bookmarkEnd w:id="54"/>
      <w:bookmarkEnd w:id="55"/>
      <w:bookmarkEnd w:id="56"/>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sidRPr="00FB24EB">
              <w:rPr>
                <w:b/>
              </w:rPr>
              <w:t>Output</w:t>
            </w:r>
          </w:p>
        </w:tc>
        <w:tc>
          <w:tcPr>
            <w:tcW w:w="3672" w:type="dxa"/>
          </w:tcPr>
          <w:p w14:paraId="1E745A74" w14:textId="67373A65" w:rsidR="004A500C" w:rsidRPr="00841BE0" w:rsidRDefault="004A500C" w:rsidP="00CA2C5C">
            <w:pPr>
              <w:rPr>
                <w:b/>
              </w:rPr>
            </w:pPr>
            <w:r w:rsidRPr="00CC1952">
              <w:rPr>
                <w:b/>
              </w:rPr>
              <w:t xml:space="preserve">Provisional </w:t>
            </w:r>
            <w:r w:rsidR="007E3A79" w:rsidRPr="00CC1952">
              <w:rPr>
                <w:b/>
              </w:rPr>
              <w:t>D</w:t>
            </w:r>
            <w:r w:rsidRPr="00CC1952">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16620EE2" w:rsidR="004A500C" w:rsidRPr="00597D21" w:rsidRDefault="00285E4D" w:rsidP="00CA2C5C">
            <w:r>
              <w:t>14</w:t>
            </w:r>
            <w:r w:rsidRPr="00285E4D">
              <w:rPr>
                <w:vertAlign w:val="superscript"/>
              </w:rPr>
              <w:t>th</w:t>
            </w:r>
            <w:r w:rsidR="000B0324">
              <w:t xml:space="preserve"> October</w:t>
            </w:r>
            <w:r w:rsidR="00D93A86">
              <w:t xml:space="preserve"> 2024</w:t>
            </w:r>
          </w:p>
        </w:tc>
      </w:tr>
      <w:tr w:rsidR="00A46049" w:rsidRPr="00B05067" w14:paraId="33755F3A" w14:textId="77777777" w:rsidTr="00EF2E73">
        <w:tc>
          <w:tcPr>
            <w:tcW w:w="5117" w:type="dxa"/>
          </w:tcPr>
          <w:p w14:paraId="19AEA055" w14:textId="6C4515C2" w:rsidR="00A46049" w:rsidRPr="00597D21" w:rsidRDefault="00A46049" w:rsidP="00CA2C5C">
            <w:r>
              <w:t>PAME training session 1 with JNCC (via video call)</w:t>
            </w:r>
          </w:p>
        </w:tc>
        <w:tc>
          <w:tcPr>
            <w:tcW w:w="3672" w:type="dxa"/>
          </w:tcPr>
          <w:p w14:paraId="5B49A615" w14:textId="0081A175" w:rsidR="00A46049" w:rsidRDefault="00D93A86" w:rsidP="00CA2C5C">
            <w:r>
              <w:t xml:space="preserve">Week commencing </w:t>
            </w:r>
            <w:r w:rsidR="00285E4D">
              <w:t>21</w:t>
            </w:r>
            <w:r w:rsidR="00285E4D" w:rsidRPr="00285E4D">
              <w:rPr>
                <w:vertAlign w:val="superscript"/>
              </w:rPr>
              <w:t>st</w:t>
            </w:r>
            <w:r w:rsidR="00285E4D">
              <w:t xml:space="preserve"> </w:t>
            </w:r>
            <w:r>
              <w:t>October 2024</w:t>
            </w:r>
          </w:p>
        </w:tc>
      </w:tr>
      <w:tr w:rsidR="004A500C" w:rsidRPr="00B05067" w14:paraId="1784CBC9" w14:textId="77777777" w:rsidTr="00FB24EB">
        <w:trPr>
          <w:trHeight w:val="583"/>
        </w:trPr>
        <w:tc>
          <w:tcPr>
            <w:tcW w:w="5117" w:type="dxa"/>
          </w:tcPr>
          <w:p w14:paraId="7ADACE5B" w14:textId="52290E02" w:rsidR="004A500C" w:rsidRPr="00597D21" w:rsidRDefault="00FD5B0B" w:rsidP="00CA2C5C">
            <w:r>
              <w:t>Confirmed stakeholder lists for each workshop</w:t>
            </w:r>
            <w:r w:rsidR="0068135C">
              <w:t>.</w:t>
            </w:r>
            <w:r>
              <w:t xml:space="preserve"> </w:t>
            </w:r>
          </w:p>
        </w:tc>
        <w:tc>
          <w:tcPr>
            <w:tcW w:w="3672" w:type="dxa"/>
          </w:tcPr>
          <w:p w14:paraId="372B69C0" w14:textId="657A9F82" w:rsidR="004A500C" w:rsidRPr="00597D21" w:rsidRDefault="00D93A86" w:rsidP="00CA2C5C">
            <w:r>
              <w:t>28</w:t>
            </w:r>
            <w:r w:rsidRPr="001D02F7">
              <w:rPr>
                <w:vertAlign w:val="superscript"/>
              </w:rPr>
              <w:t>th</w:t>
            </w:r>
            <w:r>
              <w:t xml:space="preserve"> October 2024</w:t>
            </w:r>
          </w:p>
        </w:tc>
      </w:tr>
      <w:tr w:rsidR="004A500C" w:rsidRPr="00B05067" w14:paraId="5E6E1E03" w14:textId="77777777" w:rsidTr="001D02F7">
        <w:trPr>
          <w:trHeight w:val="505"/>
        </w:trPr>
        <w:tc>
          <w:tcPr>
            <w:tcW w:w="5117" w:type="dxa"/>
          </w:tcPr>
          <w:p w14:paraId="5C8A9A1C" w14:textId="63AB8B6E" w:rsidR="00820E54" w:rsidRPr="00597D21" w:rsidRDefault="00FD5B0B" w:rsidP="001D02F7">
            <w:r>
              <w:t xml:space="preserve">Booking of </w:t>
            </w:r>
            <w:r w:rsidR="008815B1">
              <w:t>venue</w:t>
            </w:r>
            <w:r w:rsidR="003B6501">
              <w:t>s</w:t>
            </w:r>
            <w:r w:rsidR="00E70975">
              <w:t xml:space="preserve"> for the </w:t>
            </w:r>
            <w:r w:rsidR="00CD6895">
              <w:t xml:space="preserve">four </w:t>
            </w:r>
            <w:r w:rsidR="00E70975">
              <w:t>workshops</w:t>
            </w:r>
            <w:r w:rsidR="00905CF1">
              <w:t>.</w:t>
            </w:r>
          </w:p>
        </w:tc>
        <w:tc>
          <w:tcPr>
            <w:tcW w:w="3672" w:type="dxa"/>
          </w:tcPr>
          <w:p w14:paraId="4C4717F0" w14:textId="1900D85E" w:rsidR="004A500C" w:rsidRPr="00597D21" w:rsidRDefault="00D93A86" w:rsidP="00CA2C5C">
            <w:r>
              <w:t>11</w:t>
            </w:r>
            <w:r w:rsidRPr="001D02F7">
              <w:rPr>
                <w:vertAlign w:val="superscript"/>
              </w:rPr>
              <w:t>th</w:t>
            </w:r>
            <w:r>
              <w:t xml:space="preserve"> November 2024</w:t>
            </w:r>
          </w:p>
        </w:tc>
      </w:tr>
      <w:tr w:rsidR="00D93A86" w:rsidRPr="00B05067" w14:paraId="6BC777B0" w14:textId="77777777" w:rsidTr="001D02F7">
        <w:trPr>
          <w:trHeight w:val="698"/>
        </w:trPr>
        <w:tc>
          <w:tcPr>
            <w:tcW w:w="5117" w:type="dxa"/>
          </w:tcPr>
          <w:p w14:paraId="12E7BF1D" w14:textId="7194F1FF" w:rsidR="00D93A86" w:rsidRDefault="00D93A86" w:rsidP="00D93A86">
            <w:r>
              <w:t xml:space="preserve">Finish collation of relevant documents and resources for each MPA. </w:t>
            </w:r>
          </w:p>
        </w:tc>
        <w:tc>
          <w:tcPr>
            <w:tcW w:w="3672" w:type="dxa"/>
          </w:tcPr>
          <w:p w14:paraId="5F9B8197" w14:textId="56E9D2C6" w:rsidR="00D93A86" w:rsidRPr="00597D21" w:rsidRDefault="00D93A86" w:rsidP="00D93A86">
            <w:r>
              <w:t>18</w:t>
            </w:r>
            <w:r w:rsidRPr="001D02F7">
              <w:rPr>
                <w:vertAlign w:val="superscript"/>
              </w:rPr>
              <w:t>th</w:t>
            </w:r>
            <w:r>
              <w:t xml:space="preserve"> November</w:t>
            </w:r>
            <w:r w:rsidR="0048449B">
              <w:t xml:space="preserve"> 2024</w:t>
            </w:r>
          </w:p>
        </w:tc>
      </w:tr>
      <w:tr w:rsidR="00D93A86" w:rsidRPr="00B05067" w14:paraId="0E63FBFE" w14:textId="77777777" w:rsidTr="00FB24EB">
        <w:trPr>
          <w:trHeight w:val="568"/>
        </w:trPr>
        <w:tc>
          <w:tcPr>
            <w:tcW w:w="5117" w:type="dxa"/>
          </w:tcPr>
          <w:p w14:paraId="64B9A941" w14:textId="5D5B43E7" w:rsidR="00D93A86" w:rsidRPr="00597D21" w:rsidRDefault="00D93A86" w:rsidP="00D93A86">
            <w:r>
              <w:t>Successful delivery of four PAME workshops</w:t>
            </w:r>
          </w:p>
        </w:tc>
        <w:tc>
          <w:tcPr>
            <w:tcW w:w="3672" w:type="dxa"/>
          </w:tcPr>
          <w:p w14:paraId="419F1135" w14:textId="48C74623" w:rsidR="00D93A86" w:rsidRPr="00597D21" w:rsidRDefault="00D93A86" w:rsidP="00D93A86">
            <w:r>
              <w:t>17</w:t>
            </w:r>
            <w:r w:rsidRPr="001D02F7">
              <w:rPr>
                <w:vertAlign w:val="superscript"/>
              </w:rPr>
              <w:t>th</w:t>
            </w:r>
            <w:r>
              <w:t xml:space="preserve"> January 2025</w:t>
            </w:r>
          </w:p>
        </w:tc>
      </w:tr>
      <w:tr w:rsidR="00D93A86" w:rsidRPr="00B05067" w14:paraId="312E7954" w14:textId="77777777" w:rsidTr="001D02F7">
        <w:trPr>
          <w:trHeight w:val="690"/>
        </w:trPr>
        <w:tc>
          <w:tcPr>
            <w:tcW w:w="5117" w:type="dxa"/>
          </w:tcPr>
          <w:p w14:paraId="7DEF7127" w14:textId="3086604C" w:rsidR="00D93A86" w:rsidRDefault="00D93A86" w:rsidP="00D93A86">
            <w:r>
              <w:t>Translated summaries of answers to each question for the workshops including notes and flipcharts.</w:t>
            </w:r>
          </w:p>
        </w:tc>
        <w:tc>
          <w:tcPr>
            <w:tcW w:w="3672" w:type="dxa"/>
          </w:tcPr>
          <w:p w14:paraId="65D4D64F" w14:textId="20C94B07" w:rsidR="00D93A86" w:rsidRDefault="00D93A86" w:rsidP="00D93A86">
            <w:r>
              <w:t>27</w:t>
            </w:r>
            <w:r w:rsidRPr="001D02F7">
              <w:rPr>
                <w:vertAlign w:val="superscript"/>
              </w:rPr>
              <w:t>th</w:t>
            </w:r>
            <w:r>
              <w:t xml:space="preserve"> January 2025</w:t>
            </w:r>
          </w:p>
        </w:tc>
      </w:tr>
      <w:tr w:rsidR="00D93A86" w:rsidRPr="00B05067" w14:paraId="59BD9EC2" w14:textId="77777777" w:rsidTr="00FB24EB">
        <w:trPr>
          <w:trHeight w:val="703"/>
        </w:trPr>
        <w:tc>
          <w:tcPr>
            <w:tcW w:w="5117" w:type="dxa"/>
          </w:tcPr>
          <w:p w14:paraId="4A6DCD45" w14:textId="7346DCE7" w:rsidR="00D93A86" w:rsidRDefault="00D93A86" w:rsidP="00D93A86">
            <w:r>
              <w:t>PAME training session 2 with JNCC (in person)</w:t>
            </w:r>
          </w:p>
        </w:tc>
        <w:tc>
          <w:tcPr>
            <w:tcW w:w="3672" w:type="dxa"/>
          </w:tcPr>
          <w:p w14:paraId="7168BA3D" w14:textId="0B62ECFC" w:rsidR="00D93A86" w:rsidRDefault="00D93A86" w:rsidP="00D93A86">
            <w:r>
              <w:t>27</w:t>
            </w:r>
            <w:r w:rsidRPr="001D02F7">
              <w:rPr>
                <w:vertAlign w:val="superscript"/>
              </w:rPr>
              <w:t>th</w:t>
            </w:r>
            <w:r>
              <w:t xml:space="preserve"> January -</w:t>
            </w:r>
            <w:r w:rsidR="00B50062">
              <w:t xml:space="preserve"> </w:t>
            </w:r>
            <w:r>
              <w:t>14</w:t>
            </w:r>
            <w:r w:rsidRPr="001D02F7">
              <w:rPr>
                <w:vertAlign w:val="superscript"/>
              </w:rPr>
              <w:t>th</w:t>
            </w:r>
            <w:r>
              <w:t xml:space="preserve"> February 2025 (1-2 days within this timeframe)</w:t>
            </w:r>
          </w:p>
        </w:tc>
      </w:tr>
      <w:tr w:rsidR="00D93A86" w:rsidRPr="00B05067" w14:paraId="49367F05" w14:textId="77777777" w:rsidTr="00FB24EB">
        <w:trPr>
          <w:trHeight w:val="698"/>
        </w:trPr>
        <w:tc>
          <w:tcPr>
            <w:tcW w:w="5117" w:type="dxa"/>
          </w:tcPr>
          <w:p w14:paraId="1100600A" w14:textId="4634068E" w:rsidR="00D93A86" w:rsidRDefault="00D93A86" w:rsidP="00D93A86">
            <w:r>
              <w:t xml:space="preserve">Assessments completed for each MPA. </w:t>
            </w:r>
          </w:p>
        </w:tc>
        <w:tc>
          <w:tcPr>
            <w:tcW w:w="3672" w:type="dxa"/>
          </w:tcPr>
          <w:p w14:paraId="5671076B" w14:textId="64CD62EE" w:rsidR="00D93A86" w:rsidRDefault="00D93A86" w:rsidP="00D93A86">
            <w:r>
              <w:t>28</w:t>
            </w:r>
            <w:r w:rsidRPr="001D02F7">
              <w:rPr>
                <w:vertAlign w:val="superscript"/>
              </w:rPr>
              <w:t>th</w:t>
            </w:r>
            <w:r>
              <w:t xml:space="preserve"> February 2025</w:t>
            </w:r>
          </w:p>
        </w:tc>
      </w:tr>
      <w:tr w:rsidR="00D93A86" w:rsidRPr="00B05067" w14:paraId="79855E2C" w14:textId="77777777" w:rsidTr="00EF2E73">
        <w:trPr>
          <w:trHeight w:val="838"/>
        </w:trPr>
        <w:tc>
          <w:tcPr>
            <w:tcW w:w="5117" w:type="dxa"/>
          </w:tcPr>
          <w:p w14:paraId="091ECD93" w14:textId="6FFE572B" w:rsidR="00D93A86" w:rsidRDefault="00D93A86" w:rsidP="00D93A86">
            <w:r>
              <w:t>Assessment summary</w:t>
            </w:r>
            <w:r w:rsidR="00B50062">
              <w:t xml:space="preserve"> workshop</w:t>
            </w:r>
            <w:r>
              <w:t xml:space="preserve"> reports written, management actions identified and prioritised. </w:t>
            </w:r>
          </w:p>
        </w:tc>
        <w:tc>
          <w:tcPr>
            <w:tcW w:w="3672" w:type="dxa"/>
          </w:tcPr>
          <w:p w14:paraId="7DC13E71" w14:textId="5DF20174" w:rsidR="00D93A86" w:rsidRDefault="00D93A86" w:rsidP="00D93A86">
            <w:r>
              <w:t>21</w:t>
            </w:r>
            <w:r w:rsidRPr="001D02F7">
              <w:rPr>
                <w:vertAlign w:val="superscript"/>
              </w:rPr>
              <w:t>st</w:t>
            </w:r>
            <w:r>
              <w:t xml:space="preserve"> March 2025</w:t>
            </w:r>
          </w:p>
        </w:tc>
      </w:tr>
    </w:tbl>
    <w:p w14:paraId="3F9FEFD1" w14:textId="27D595C3" w:rsidR="004A500C" w:rsidRDefault="004A500C" w:rsidP="004A500C">
      <w:pPr>
        <w:rPr>
          <w:iCs/>
        </w:rPr>
      </w:pPr>
      <w:bookmarkStart w:id="57" w:name="_Toc212344504"/>
      <w:bookmarkStart w:id="58" w:name="_Toc212344686"/>
      <w:bookmarkStart w:id="59" w:name="_Toc304551888"/>
      <w:bookmarkStart w:id="60" w:name="_Toc304552197"/>
      <w:r w:rsidRPr="001B33A1">
        <w:rPr>
          <w:iCs/>
        </w:rPr>
        <w:t xml:space="preserve">In agreeing exact </w:t>
      </w:r>
      <w:r w:rsidR="00136047" w:rsidRPr="001B33A1">
        <w:rPr>
          <w:iCs/>
        </w:rPr>
        <w:t>dates,</w:t>
      </w:r>
      <w:r w:rsidRPr="001B33A1">
        <w:rPr>
          <w:iCs/>
        </w:rPr>
        <w:t xml:space="preserve"> please note that the potential for work under this contract to be funded into </w:t>
      </w:r>
      <w:r w:rsidRPr="00A71180">
        <w:rPr>
          <w:iCs/>
        </w:rPr>
        <w:t>20</w:t>
      </w:r>
      <w:r w:rsidR="001B0B34">
        <w:rPr>
          <w:iCs/>
        </w:rPr>
        <w:t>25</w:t>
      </w:r>
      <w:r w:rsidRPr="00A71180">
        <w:rPr>
          <w:iCs/>
        </w:rPr>
        <w:t>/</w:t>
      </w:r>
      <w:r w:rsidR="005110C0" w:rsidRPr="00A71180">
        <w:rPr>
          <w:iCs/>
        </w:rPr>
        <w:t>2</w:t>
      </w:r>
      <w:r w:rsidR="001B0B34">
        <w:rPr>
          <w:iCs/>
        </w:rPr>
        <w:t>6</w:t>
      </w:r>
      <w:r w:rsidR="005110C0" w:rsidRPr="009D183D">
        <w:rPr>
          <w:iCs/>
        </w:rPr>
        <w:t xml:space="preserve"> </w:t>
      </w:r>
      <w:r w:rsidRPr="001B33A1">
        <w:rPr>
          <w:iCs/>
        </w:rPr>
        <w:t>is subject to availability of funds</w:t>
      </w:r>
      <w:r w:rsidRPr="0082564E">
        <w:rPr>
          <w:iCs/>
        </w:rPr>
        <w:t xml:space="preserve">. </w:t>
      </w:r>
    </w:p>
    <w:p w14:paraId="2478EC2A" w14:textId="785B0C50" w:rsidR="7926EAB5" w:rsidRDefault="7926EAB5">
      <w:pPr>
        <w:pStyle w:val="Heading2"/>
        <w:rPr>
          <w:rFonts w:eastAsia="Arial"/>
        </w:rPr>
      </w:pPr>
      <w:r w:rsidRPr="1C5CAD3D">
        <w:rPr>
          <w:rFonts w:ascii="Times New Roman" w:hAnsi="Times New Roman" w:cs="Times New Roman"/>
          <w:b w:val="0"/>
          <w:bCs w:val="0"/>
          <w:iCs w:val="0"/>
          <w:sz w:val="13"/>
          <w:szCs w:val="13"/>
        </w:rPr>
        <w:t xml:space="preserve">   </w:t>
      </w:r>
      <w:bookmarkStart w:id="61" w:name="_Toc176439211"/>
      <w:r w:rsidRPr="1C5CAD3D">
        <w:rPr>
          <w:rFonts w:eastAsia="Arial"/>
        </w:rPr>
        <w:t>Health and Safety</w:t>
      </w:r>
      <w:bookmarkEnd w:id="61"/>
    </w:p>
    <w:p w14:paraId="7C46928F" w14:textId="77777777" w:rsidR="00860E9E" w:rsidRDefault="7926EAB5" w:rsidP="00B069CA">
      <w:pPr>
        <w:rPr>
          <w:rFonts w:eastAsia="Arial"/>
        </w:rPr>
      </w:pPr>
      <w:r w:rsidRPr="007F0F8E">
        <w:rPr>
          <w:rFonts w:eastAsia="Arial"/>
        </w:rPr>
        <w:t>The successful bidder is expected to follow appropriate Health and Safety Procedures including adhering to JNCC’ policy on safeguarding</w:t>
      </w:r>
      <w:r w:rsidR="58EA44D2" w:rsidRPr="1C5CAD3D">
        <w:rPr>
          <w:rFonts w:eastAsia="Arial"/>
        </w:rPr>
        <w:t xml:space="preserve">. For further information  </w:t>
      </w:r>
      <w:hyperlink r:id="rId14" w:history="1">
        <w:r w:rsidR="58EA44D2" w:rsidRPr="1C5CAD3D">
          <w:rPr>
            <w:rStyle w:val="Hyperlink"/>
            <w:rFonts w:eastAsia="Arial"/>
          </w:rPr>
          <w:t>https://jncc.gov.uk/about-jncc/corporate-information/safeguarding/</w:t>
        </w:r>
      </w:hyperlink>
      <w:r w:rsidR="58EA44D2" w:rsidRPr="1C5CAD3D">
        <w:rPr>
          <w:rFonts w:eastAsia="Arial"/>
        </w:rPr>
        <w:t xml:space="preserve"> and to be able to undertake appropriate risk assessments, evidence of which should be supplied to JNCC. </w:t>
      </w:r>
    </w:p>
    <w:p w14:paraId="749FA10D" w14:textId="12DE7BF8" w:rsidR="7926EAB5" w:rsidRPr="00B069CA" w:rsidRDefault="58EA44D2" w:rsidP="00B069CA">
      <w:r w:rsidRPr="1C5CAD3D">
        <w:rPr>
          <w:rFonts w:eastAsia="Arial"/>
        </w:rPr>
        <w:t>(NB under no circumstances should any work or service commence prior to the receipt of written approval of the risk assessment by the JNCC H&amp;S Advisor</w:t>
      </w:r>
      <w:r w:rsidR="00860E9E">
        <w:rPr>
          <w:rFonts w:eastAsia="Arial"/>
        </w:rPr>
        <w:t>)</w:t>
      </w:r>
    </w:p>
    <w:p w14:paraId="04FF7B03" w14:textId="7CED1BEE" w:rsidR="1C5CAD3D" w:rsidRPr="00B069CA" w:rsidRDefault="1C5CAD3D" w:rsidP="1C5CAD3D"/>
    <w:p w14:paraId="12125156" w14:textId="2109A0ED" w:rsidR="7F33E64A" w:rsidRDefault="7F33E64A" w:rsidP="00B069CA">
      <w:pPr>
        <w:rPr>
          <w:rFonts w:eastAsia="Arial"/>
        </w:rPr>
      </w:pPr>
      <w:r w:rsidRPr="1C5CAD3D">
        <w:rPr>
          <w:rFonts w:eastAsia="Arial"/>
        </w:rPr>
        <w:t>A</w:t>
      </w:r>
      <w:r w:rsidR="7926EAB5" w:rsidRPr="1C5CAD3D">
        <w:rPr>
          <w:rFonts w:eastAsia="Arial"/>
        </w:rPr>
        <w:t>ny incidents occurring within the contract period should be immediately reported to JNCC.</w:t>
      </w:r>
    </w:p>
    <w:p w14:paraId="0118F478" w14:textId="0212D4F4" w:rsidR="0061611C" w:rsidRDefault="0061611C" w:rsidP="0061611C">
      <w:pPr>
        <w:pStyle w:val="Heading2"/>
        <w:rPr>
          <w:iCs w:val="0"/>
        </w:rPr>
      </w:pPr>
      <w:bookmarkStart w:id="62" w:name="_Toc176439212"/>
      <w:r>
        <w:rPr>
          <w:iCs w:val="0"/>
        </w:rPr>
        <w:lastRenderedPageBreak/>
        <w:t>Project Management</w:t>
      </w:r>
      <w:bookmarkEnd w:id="62"/>
    </w:p>
    <w:p w14:paraId="4D6D1F53" w14:textId="77777777" w:rsidR="001302DB" w:rsidRDefault="001302DB" w:rsidP="001302DB">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6E578FB0" w14:textId="77777777" w:rsidR="001302DB" w:rsidRDefault="001302DB" w:rsidP="001302DB">
      <w:r w:rsidRPr="00A40C73">
        <w:t>JNCC’s main contact point</w:t>
      </w:r>
      <w:r>
        <w:t>s</w:t>
      </w:r>
      <w:r w:rsidRPr="00A40C73">
        <w:t xml:space="preserve"> will be:</w:t>
      </w:r>
      <w:r>
        <w:t xml:space="preserve"> </w:t>
      </w:r>
    </w:p>
    <w:p w14:paraId="3030504B" w14:textId="43D0236B" w:rsidR="001302DB" w:rsidRDefault="001302DB" w:rsidP="001302DB">
      <w:r>
        <w:t>Name:</w:t>
      </w:r>
      <w:r w:rsidRPr="00C4437B">
        <w:t xml:space="preserve"> </w:t>
      </w:r>
      <w:r>
        <w:t>Hannah Lawson</w:t>
      </w:r>
    </w:p>
    <w:p w14:paraId="488522BD" w14:textId="43F37B3A" w:rsidR="001302DB" w:rsidRDefault="001302DB" w:rsidP="001302DB">
      <w:r w:rsidRPr="007F05C6">
        <w:t>Email:</w:t>
      </w:r>
      <w:r>
        <w:t xml:space="preserve"> </w:t>
      </w:r>
      <w:hyperlink r:id="rId15" w:history="1">
        <w:r w:rsidR="004F3133" w:rsidRPr="000E70CC">
          <w:rPr>
            <w:rStyle w:val="Hyperlink"/>
          </w:rPr>
          <w:t>Hannah.lawson@jncc.gov.uk</w:t>
        </w:r>
      </w:hyperlink>
      <w:r w:rsidR="004F3133">
        <w:t xml:space="preserve"> </w:t>
      </w:r>
    </w:p>
    <w:p w14:paraId="3692902A" w14:textId="429BD707" w:rsidR="001302DB" w:rsidRDefault="001302DB" w:rsidP="001302DB">
      <w:r w:rsidRPr="009B4298">
        <w:t xml:space="preserve">Telephone: </w:t>
      </w:r>
      <w:r w:rsidR="009B4298" w:rsidRPr="009B4298">
        <w:t>(+44) 07503535710</w:t>
      </w:r>
    </w:p>
    <w:p w14:paraId="2FB17D7D" w14:textId="77777777" w:rsidR="001302DB" w:rsidRDefault="001302DB" w:rsidP="001302DB"/>
    <w:p w14:paraId="47280345" w14:textId="470D65EF" w:rsidR="001302DB" w:rsidRDefault="001302DB" w:rsidP="001302DB">
      <w:r>
        <w:t>Name: Holly Baigent</w:t>
      </w:r>
    </w:p>
    <w:p w14:paraId="65124641" w14:textId="5BEB07FB" w:rsidR="001302DB" w:rsidRDefault="001302DB" w:rsidP="001302DB">
      <w:r w:rsidRPr="00650D50">
        <w:t xml:space="preserve">Email:  </w:t>
      </w:r>
      <w:hyperlink r:id="rId16" w:history="1">
        <w:r w:rsidR="004F3133" w:rsidRPr="000E70CC">
          <w:rPr>
            <w:rStyle w:val="Hyperlink"/>
          </w:rPr>
          <w:t>holly.baigent@jncc.gov.uk</w:t>
        </w:r>
      </w:hyperlink>
    </w:p>
    <w:p w14:paraId="7F7DF704" w14:textId="698F63A6" w:rsidR="0061611C" w:rsidRPr="0061611C" w:rsidRDefault="004F3133" w:rsidP="0061611C">
      <w:r>
        <w:t>Telephone: (</w:t>
      </w:r>
      <w:r w:rsidRPr="004F3133">
        <w:t>+44</w:t>
      </w:r>
      <w:r>
        <w:t>) 0</w:t>
      </w:r>
      <w:r w:rsidRPr="004F3133">
        <w:t>1733 866986</w:t>
      </w:r>
    </w:p>
    <w:p w14:paraId="6A436E95" w14:textId="5E8069FD" w:rsidR="004A500C" w:rsidRDefault="004A500C" w:rsidP="004A500C">
      <w:pPr>
        <w:pStyle w:val="Heading2"/>
      </w:pPr>
      <w:bookmarkStart w:id="63" w:name="_Toc205114031"/>
      <w:bookmarkStart w:id="64" w:name="_Toc212344507"/>
      <w:bookmarkStart w:id="65" w:name="_Toc212344689"/>
      <w:bookmarkStart w:id="66" w:name="_Toc304551891"/>
      <w:bookmarkStart w:id="67" w:name="_Toc304552200"/>
      <w:bookmarkStart w:id="68" w:name="_Toc368410340"/>
      <w:bookmarkStart w:id="69" w:name="_Toc176439213"/>
      <w:bookmarkEnd w:id="57"/>
      <w:bookmarkEnd w:id="58"/>
      <w:bookmarkEnd w:id="59"/>
      <w:bookmarkEnd w:id="60"/>
      <w:r w:rsidRPr="00A77B3D">
        <w:t xml:space="preserve">Instructions for </w:t>
      </w:r>
      <w:r w:rsidR="00E712C6">
        <w:t>Bid S</w:t>
      </w:r>
      <w:r w:rsidRPr="00A77B3D">
        <w:t>ubmission</w:t>
      </w:r>
      <w:bookmarkEnd w:id="63"/>
      <w:bookmarkEnd w:id="64"/>
      <w:bookmarkEnd w:id="65"/>
      <w:bookmarkEnd w:id="66"/>
      <w:bookmarkEnd w:id="67"/>
      <w:bookmarkEnd w:id="68"/>
      <w:bookmarkEnd w:id="6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t xml:space="preserve">A brief summary of the </w:t>
      </w:r>
      <w:r w:rsidR="00822C8E">
        <w:t>bidder</w:t>
      </w:r>
      <w:r>
        <w:t xml:space="preserve">’s experience in relation to the requirements of this </w:t>
      </w:r>
      <w:proofErr w:type="gramStart"/>
      <w:r>
        <w:t>contract;</w:t>
      </w:r>
      <w:proofErr w:type="gramEnd"/>
      <w:r>
        <w:t xml:space="preserve"> </w:t>
      </w:r>
    </w:p>
    <w:p w14:paraId="301D5367" w14:textId="7FBE1347" w:rsidR="004A500C" w:rsidRPr="00A40C73" w:rsidRDefault="004A500C" w:rsidP="004A500C">
      <w:pPr>
        <w:pStyle w:val="ListParagraph"/>
      </w:pPr>
      <w:r>
        <w:t xml:space="preserve">A proposed approach for achieving the objectives of the contract and delivering the detailed tasks identified within each objective. This should be sufficiently detailed </w:t>
      </w:r>
      <w:r w:rsidR="00822C8E">
        <w:t xml:space="preserve">to </w:t>
      </w:r>
      <w:r>
        <w:t>allow assessment against the evaluation criteria (Section 1</w:t>
      </w:r>
      <w:r w:rsidR="00723D02">
        <w:t>1</w:t>
      </w:r>
      <w:proofErr w:type="gramStart"/>
      <w:r>
        <w:t>);</w:t>
      </w:r>
      <w:proofErr w:type="gramEnd"/>
    </w:p>
    <w:p w14:paraId="1E55FA91" w14:textId="77777777" w:rsidR="00860E9E" w:rsidRDefault="00860E9E" w:rsidP="00860E9E">
      <w:pPr>
        <w:pStyle w:val="ListParagraph"/>
      </w:pPr>
      <w:r w:rsidRPr="003B7DA8">
        <w:t xml:space="preserve">A detailed project plan (including Gantt chart) with proposed work programme and an estimate of time required to achieve each </w:t>
      </w:r>
      <w:proofErr w:type="gramStart"/>
      <w:r w:rsidRPr="003B7DA8">
        <w:t>objective;</w:t>
      </w:r>
      <w:proofErr w:type="gramEnd"/>
      <w:r w:rsidRPr="003B7DA8">
        <w:t> </w:t>
      </w:r>
    </w:p>
    <w:p w14:paraId="4023B6DF" w14:textId="1D3B7971" w:rsidR="004A500C" w:rsidRPr="00A40C73" w:rsidRDefault="004A500C" w:rsidP="004A500C">
      <w:pPr>
        <w:pStyle w:val="ListParagraph"/>
      </w:pPr>
      <w:r>
        <w:t>Details of the Project Team including their roles and experience</w:t>
      </w:r>
    </w:p>
    <w:p w14:paraId="5B1D66A5" w14:textId="0DAEA35E" w:rsidR="004A500C" w:rsidRPr="00A40C73" w:rsidRDefault="004A500C" w:rsidP="004A500C">
      <w:pPr>
        <w:pStyle w:val="ListParagraph"/>
      </w:pPr>
      <w:r>
        <w:t xml:space="preserve">Overall quote for the contract </w:t>
      </w:r>
      <w:r w:rsidR="006656C7">
        <w:t xml:space="preserve">(in GBP) should </w:t>
      </w:r>
      <w:r>
        <w:t>include:</w:t>
      </w:r>
    </w:p>
    <w:p w14:paraId="6490411E" w14:textId="6E9BC38F" w:rsidR="004A500C" w:rsidRDefault="006656C7" w:rsidP="001302DB">
      <w:pPr>
        <w:pStyle w:val="ListParagraph"/>
        <w:numPr>
          <w:ilvl w:val="1"/>
          <w:numId w:val="4"/>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r w:rsidR="00136047">
        <w:t>.</w:t>
      </w:r>
    </w:p>
    <w:p w14:paraId="0D1F15A9" w14:textId="43A6BC8A" w:rsidR="004A500C" w:rsidRDefault="004A500C" w:rsidP="001302DB">
      <w:pPr>
        <w:pStyle w:val="ListParagraph"/>
        <w:numPr>
          <w:ilvl w:val="1"/>
          <w:numId w:val="4"/>
        </w:numPr>
      </w:pPr>
      <w:r w:rsidRPr="00A40C73">
        <w:t>Costs and time allocation should be clearly allocated to specific tasks within this contract</w:t>
      </w:r>
      <w:r w:rsidR="000803AA">
        <w:t>/project</w:t>
      </w:r>
      <w:r w:rsidR="00136047">
        <w:t>.</w:t>
      </w:r>
    </w:p>
    <w:p w14:paraId="2B8826BF" w14:textId="77777777" w:rsidR="004A500C" w:rsidRPr="00A40C73" w:rsidRDefault="004A500C" w:rsidP="004A500C">
      <w:pPr>
        <w:pStyle w:val="ListParagraph"/>
      </w:pPr>
      <w:r>
        <w:t>The following documentation:</w:t>
      </w:r>
    </w:p>
    <w:p w14:paraId="21433C10" w14:textId="11B3A1D7" w:rsidR="004A500C" w:rsidRDefault="00DE5B3F" w:rsidP="001302DB">
      <w:pPr>
        <w:pStyle w:val="ListParagraph"/>
        <w:numPr>
          <w:ilvl w:val="1"/>
          <w:numId w:val="4"/>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2B640103" w14:textId="358BCF5B" w:rsidR="004A500C" w:rsidRDefault="004A500C" w:rsidP="001302DB">
      <w:pPr>
        <w:pStyle w:val="ListParagraph"/>
        <w:numPr>
          <w:ilvl w:val="1"/>
          <w:numId w:val="4"/>
        </w:numPr>
      </w:pPr>
      <w:r>
        <w:t>Copies of current public and employer liability insurance certificates;</w:t>
      </w:r>
      <w:r w:rsidR="1A900800">
        <w:t xml:space="preserve"> Bidders should indicate the type of </w:t>
      </w:r>
      <w:r w:rsidR="0C920BA3">
        <w:t>insurances</w:t>
      </w:r>
      <w:r w:rsidR="1A900800">
        <w:t xml:space="preserve"> they do hold and to submit copies of these insurance </w:t>
      </w:r>
      <w:r w:rsidR="7A69D933">
        <w:t>documents</w:t>
      </w:r>
      <w:r w:rsidR="1A900800">
        <w:t>.</w:t>
      </w:r>
      <w:r w:rsidR="002D2E4D">
        <w:t xml:space="preserve"> </w:t>
      </w:r>
    </w:p>
    <w:p w14:paraId="728C7111" w14:textId="2797DE54"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C667E">
        <w:t>1</w:t>
      </w:r>
      <w:r>
        <w:t>.</w:t>
      </w:r>
    </w:p>
    <w:p w14:paraId="10DA8CA5" w14:textId="190D862E" w:rsidR="004A500C" w:rsidRPr="006B5DFE" w:rsidRDefault="004A500C" w:rsidP="004A500C">
      <w:pPr>
        <w:pStyle w:val="Heading2"/>
        <w:rPr>
          <w:b w:val="0"/>
          <w:i/>
        </w:rPr>
      </w:pPr>
      <w:bookmarkStart w:id="70" w:name="_Toc368410341"/>
      <w:bookmarkStart w:id="71" w:name="_Toc176439214"/>
      <w:r w:rsidRPr="00A77B3D">
        <w:lastRenderedPageBreak/>
        <w:t>Evaluation Criteria</w:t>
      </w:r>
      <w:bookmarkEnd w:id="70"/>
      <w:bookmarkEnd w:id="71"/>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564CF45" w:rsidR="007C047B" w:rsidRDefault="006211CA" w:rsidP="0021100B">
      <w:pPr>
        <w:pStyle w:val="Default"/>
        <w:rPr>
          <w:sz w:val="22"/>
          <w:szCs w:val="22"/>
        </w:rPr>
      </w:pPr>
      <w:r w:rsidRPr="0074581D">
        <w:rPr>
          <w:color w:val="auto"/>
          <w:sz w:val="22"/>
          <w:szCs w:val="22"/>
        </w:rPr>
        <w:t xml:space="preserve">The </w:t>
      </w:r>
      <w:r w:rsidR="00E72700" w:rsidRPr="0074581D">
        <w:rPr>
          <w:color w:val="auto"/>
          <w:sz w:val="22"/>
          <w:szCs w:val="22"/>
        </w:rPr>
        <w:t>bid</w:t>
      </w:r>
      <w:r w:rsidRPr="0074581D">
        <w:rPr>
          <w:color w:val="auto"/>
          <w:sz w:val="22"/>
          <w:szCs w:val="22"/>
        </w:rPr>
        <w:t xml:space="preserve"> evaluation </w:t>
      </w:r>
      <w:r w:rsidR="00E72700" w:rsidRPr="0074581D">
        <w:rPr>
          <w:color w:val="auto"/>
          <w:sz w:val="22"/>
          <w:szCs w:val="22"/>
        </w:rPr>
        <w:t>may</w:t>
      </w:r>
      <w:r w:rsidRPr="0074581D">
        <w:rPr>
          <w:color w:val="auto"/>
          <w:sz w:val="22"/>
          <w:szCs w:val="22"/>
        </w:rPr>
        <w:t xml:space="preserve"> be undertaken by JNCC staff</w:t>
      </w:r>
      <w:r w:rsidR="004351C3" w:rsidRPr="0074581D">
        <w:rPr>
          <w:color w:val="auto"/>
          <w:sz w:val="22"/>
          <w:szCs w:val="22"/>
        </w:rPr>
        <w:t>.</w:t>
      </w:r>
      <w:r w:rsidR="004351C3">
        <w:rPr>
          <w:color w:val="auto"/>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8D0368">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145A95F0"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9062E9">
              <w:rPr>
                <w:b/>
              </w:rPr>
              <w:t xml:space="preserve">(30% </w:t>
            </w:r>
            <w:r w:rsidR="009062E9" w:rsidRPr="00CC4AA1">
              <w:rPr>
                <w:b/>
              </w:rPr>
              <w:t>of the total for the three assessment categories)</w:t>
            </w:r>
          </w:p>
        </w:tc>
      </w:tr>
      <w:tr w:rsidR="00476FA2" w:rsidRPr="00A40C73" w14:paraId="5F57EDA9" w14:textId="77777777" w:rsidTr="007D09A7">
        <w:trPr>
          <w:trHeight w:val="510"/>
        </w:trPr>
        <w:tc>
          <w:tcPr>
            <w:tcW w:w="555" w:type="pct"/>
            <w:shd w:val="clear" w:color="auto" w:fill="auto"/>
            <w:noWrap/>
            <w:vAlign w:val="bottom"/>
          </w:tcPr>
          <w:p w14:paraId="59CE2E50" w14:textId="6634CB40" w:rsidR="00476FA2" w:rsidRPr="00A40C73" w:rsidRDefault="00DD1FBB" w:rsidP="00D965D2">
            <w:pPr>
              <w:keepNext/>
              <w:spacing w:before="0" w:after="0"/>
            </w:pPr>
            <w:r>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43E5E952" w:rsidR="00476FA2" w:rsidRPr="00A40C73" w:rsidRDefault="00DD1FBB" w:rsidP="00D965D2">
            <w:pPr>
              <w:spacing w:before="0" w:after="0"/>
            </w:pPr>
            <w:r>
              <w:t>2</w:t>
            </w:r>
          </w:p>
        </w:tc>
        <w:tc>
          <w:tcPr>
            <w:tcW w:w="3591" w:type="pct"/>
            <w:shd w:val="clear" w:color="auto" w:fill="auto"/>
            <w:vAlign w:val="center"/>
          </w:tcPr>
          <w:p w14:paraId="3C05F912" w14:textId="7244F078" w:rsidR="00476FA2" w:rsidRPr="004A500C" w:rsidRDefault="00476FA2" w:rsidP="00D965D2">
            <w:pPr>
              <w:spacing w:before="0" w:after="0"/>
              <w:rPr>
                <w:i/>
              </w:rPr>
            </w:pPr>
            <w:r w:rsidRPr="004A500C">
              <w:rPr>
                <w:i/>
              </w:rPr>
              <w:t xml:space="preserve">Understanding of the requirements </w:t>
            </w:r>
            <w:r w:rsidR="000F4A91">
              <w:rPr>
                <w:i/>
              </w:rPr>
              <w:t>and adequacy of outputs</w:t>
            </w:r>
          </w:p>
        </w:tc>
        <w:tc>
          <w:tcPr>
            <w:tcW w:w="454"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3DCB8624" w:rsidR="00476FA2" w:rsidRPr="00A40C73" w:rsidRDefault="00DD1FBB" w:rsidP="00D965D2">
            <w:pPr>
              <w:spacing w:before="0" w:after="0"/>
            </w:pPr>
            <w:r>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3DC8635B" w:rsidR="00476FA2" w:rsidRPr="004A500C" w:rsidRDefault="001D0A5B" w:rsidP="00D965D2">
            <w:pPr>
              <w:spacing w:before="0" w:after="0"/>
              <w:rPr>
                <w:i/>
              </w:rPr>
            </w:pPr>
            <w:r>
              <w:rPr>
                <w:i/>
              </w:rPr>
              <w:t>5</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1D0A5B" w:rsidRPr="00A40C73" w14:paraId="15FAD2CB" w14:textId="77777777" w:rsidTr="007D09A7">
        <w:trPr>
          <w:trHeight w:val="510"/>
        </w:trPr>
        <w:tc>
          <w:tcPr>
            <w:tcW w:w="555" w:type="pct"/>
            <w:shd w:val="clear" w:color="auto" w:fill="auto"/>
            <w:noWrap/>
            <w:vAlign w:val="bottom"/>
          </w:tcPr>
          <w:p w14:paraId="4BA9C18B" w14:textId="262A505D" w:rsidR="001D0A5B" w:rsidRPr="00A40C73" w:rsidRDefault="00437602" w:rsidP="001D0A5B">
            <w:pPr>
              <w:spacing w:before="0" w:after="0"/>
            </w:pPr>
            <w:r>
              <w:t>4</w:t>
            </w:r>
          </w:p>
        </w:tc>
        <w:tc>
          <w:tcPr>
            <w:tcW w:w="3591" w:type="pct"/>
            <w:shd w:val="clear" w:color="auto" w:fill="auto"/>
            <w:vAlign w:val="center"/>
          </w:tcPr>
          <w:p w14:paraId="4A72E20A" w14:textId="4F336995" w:rsidR="001D0A5B" w:rsidRPr="004A500C" w:rsidRDefault="001D0A5B" w:rsidP="001D0A5B">
            <w:pPr>
              <w:spacing w:before="0" w:after="0"/>
              <w:rPr>
                <w:i/>
              </w:rPr>
            </w:pPr>
            <w:r w:rsidRPr="004A500C">
              <w:rPr>
                <w:i/>
              </w:rPr>
              <w:t>Serious weaknesses which threaten success</w:t>
            </w:r>
            <w:r w:rsidR="003B13B1">
              <w:rPr>
                <w:i/>
              </w:rPr>
              <w:t xml:space="preserve"> including i</w:t>
            </w:r>
            <w:r w:rsidR="003B13B1" w:rsidRPr="003B13B1">
              <w:rPr>
                <w:i/>
              </w:rPr>
              <w:t>dentification and proposed solutions to potential risks/issue</w:t>
            </w:r>
          </w:p>
        </w:tc>
        <w:tc>
          <w:tcPr>
            <w:tcW w:w="454"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0"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334B586B" w:rsidR="001D0A5B" w:rsidRPr="004A500C" w:rsidRDefault="00FA1672" w:rsidP="001D0A5B">
            <w:pPr>
              <w:spacing w:before="0" w:after="0"/>
              <w:rPr>
                <w:i/>
              </w:rPr>
            </w:pPr>
            <w:r>
              <w:rPr>
                <w:i/>
              </w:rPr>
              <w:t>3</w:t>
            </w:r>
            <w:r w:rsidR="00437602">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21931F82" w:rsidR="001D0A5B" w:rsidRPr="00CC4AA1" w:rsidRDefault="001D0A5B" w:rsidP="001D0A5B">
            <w:pPr>
              <w:spacing w:before="0" w:after="0"/>
              <w:rPr>
                <w:b/>
              </w:rPr>
            </w:pPr>
            <w:r w:rsidRPr="00CC4AA1">
              <w:rPr>
                <w:b/>
              </w:rPr>
              <w:t xml:space="preserve">2. Details of Contractor </w:t>
            </w:r>
            <w:r w:rsidR="009062E9">
              <w:rPr>
                <w:b/>
              </w:rPr>
              <w:t xml:space="preserve">(55% </w:t>
            </w:r>
            <w:r w:rsidR="009062E9" w:rsidRPr="00CC4AA1">
              <w:rPr>
                <w:b/>
              </w:rPr>
              <w:t>of the total for the three assessment categories)</w:t>
            </w:r>
          </w:p>
        </w:tc>
      </w:tr>
      <w:tr w:rsidR="001F0DC9" w:rsidRPr="00A40C73" w14:paraId="02F1E125" w14:textId="77777777" w:rsidTr="007D09A7">
        <w:trPr>
          <w:trHeight w:val="510"/>
        </w:trPr>
        <w:tc>
          <w:tcPr>
            <w:tcW w:w="555" w:type="pct"/>
            <w:shd w:val="clear" w:color="auto" w:fill="auto"/>
            <w:noWrap/>
            <w:vAlign w:val="bottom"/>
          </w:tcPr>
          <w:p w14:paraId="6F99F457" w14:textId="4B754FE4" w:rsidR="001F0DC9" w:rsidRPr="00A40C73" w:rsidRDefault="004733FA" w:rsidP="001D0A5B">
            <w:pPr>
              <w:spacing w:before="0" w:after="0"/>
            </w:pPr>
            <w:r>
              <w:t>5</w:t>
            </w:r>
          </w:p>
        </w:tc>
        <w:tc>
          <w:tcPr>
            <w:tcW w:w="3591" w:type="pct"/>
            <w:shd w:val="clear" w:color="auto" w:fill="auto"/>
            <w:vAlign w:val="center"/>
          </w:tcPr>
          <w:p w14:paraId="003FB3CE" w14:textId="710D20EB" w:rsidR="001F0DC9" w:rsidRPr="004A500C" w:rsidRDefault="001F0DC9" w:rsidP="001D0A5B">
            <w:pPr>
              <w:spacing w:before="0" w:after="0"/>
              <w:rPr>
                <w:i/>
              </w:rPr>
            </w:pPr>
            <w:r w:rsidRPr="001F0DC9">
              <w:rPr>
                <w:i/>
              </w:rPr>
              <w:t>Relevant expertise and experience organising and facilitating workshops in Sri Lanka</w:t>
            </w:r>
            <w:r>
              <w:rPr>
                <w:i/>
              </w:rPr>
              <w:t xml:space="preserve"> with an environmental focus</w:t>
            </w:r>
            <w:r w:rsidR="00DD7447">
              <w:rPr>
                <w:i/>
              </w:rPr>
              <w:t>.</w:t>
            </w:r>
          </w:p>
        </w:tc>
        <w:tc>
          <w:tcPr>
            <w:tcW w:w="454" w:type="pct"/>
            <w:shd w:val="clear" w:color="auto" w:fill="auto"/>
            <w:vAlign w:val="center"/>
          </w:tcPr>
          <w:p w14:paraId="26E1A59A" w14:textId="2EC0ABDF" w:rsidR="001F0DC9" w:rsidRDefault="007A79D8" w:rsidP="001D0A5B">
            <w:pPr>
              <w:spacing w:before="0" w:after="0"/>
              <w:rPr>
                <w:i/>
              </w:rPr>
            </w:pPr>
            <w:r>
              <w:rPr>
                <w:i/>
              </w:rPr>
              <w:t>15</w:t>
            </w:r>
          </w:p>
        </w:tc>
        <w:tc>
          <w:tcPr>
            <w:tcW w:w="400" w:type="pct"/>
            <w:shd w:val="clear" w:color="auto" w:fill="auto"/>
            <w:vAlign w:val="center"/>
          </w:tcPr>
          <w:p w14:paraId="399ACE87" w14:textId="77777777" w:rsidR="001F0DC9" w:rsidRPr="00A40C73" w:rsidRDefault="001F0DC9" w:rsidP="001D0A5B">
            <w:pPr>
              <w:spacing w:before="0" w:after="0"/>
            </w:pPr>
          </w:p>
        </w:tc>
      </w:tr>
      <w:tr w:rsidR="001451EF" w:rsidRPr="00A40C73" w14:paraId="5246E318" w14:textId="77777777" w:rsidTr="007D09A7">
        <w:trPr>
          <w:trHeight w:val="510"/>
        </w:trPr>
        <w:tc>
          <w:tcPr>
            <w:tcW w:w="555" w:type="pct"/>
            <w:shd w:val="clear" w:color="auto" w:fill="auto"/>
            <w:noWrap/>
            <w:vAlign w:val="bottom"/>
          </w:tcPr>
          <w:p w14:paraId="2BF39E19" w14:textId="6E86AF59" w:rsidR="001451EF" w:rsidRPr="00A40C73" w:rsidRDefault="004733FA" w:rsidP="001D0A5B">
            <w:pPr>
              <w:spacing w:before="0" w:after="0"/>
            </w:pPr>
            <w:r>
              <w:t>6</w:t>
            </w:r>
          </w:p>
        </w:tc>
        <w:tc>
          <w:tcPr>
            <w:tcW w:w="3591" w:type="pct"/>
            <w:shd w:val="clear" w:color="auto" w:fill="auto"/>
            <w:vAlign w:val="center"/>
          </w:tcPr>
          <w:p w14:paraId="3C04E61F" w14:textId="3F8E8831" w:rsidR="001451EF" w:rsidRPr="001F0DC9" w:rsidRDefault="009C1581" w:rsidP="001D0A5B">
            <w:pPr>
              <w:spacing w:before="0" w:after="0"/>
              <w:rPr>
                <w:i/>
              </w:rPr>
            </w:pPr>
            <w:r w:rsidRPr="001F0DC9">
              <w:rPr>
                <w:i/>
              </w:rPr>
              <w:t>Relevant</w:t>
            </w:r>
            <w:r w:rsidR="009A2738">
              <w:rPr>
                <w:i/>
              </w:rPr>
              <w:t xml:space="preserve"> knowledge and experience of working with</w:t>
            </w:r>
            <w:r w:rsidRPr="001F0DC9">
              <w:rPr>
                <w:i/>
              </w:rPr>
              <w:t xml:space="preserve"> </w:t>
            </w:r>
            <w:r w:rsidR="000F4A91">
              <w:rPr>
                <w:i/>
              </w:rPr>
              <w:t xml:space="preserve">a range of </w:t>
            </w:r>
            <w:r w:rsidRPr="001F0DC9">
              <w:rPr>
                <w:i/>
              </w:rPr>
              <w:t>stakeholder</w:t>
            </w:r>
            <w:r w:rsidR="009A2738">
              <w:rPr>
                <w:i/>
              </w:rPr>
              <w:t xml:space="preserve">s in </w:t>
            </w:r>
            <w:r w:rsidR="00DD7447" w:rsidRPr="00DD7447">
              <w:rPr>
                <w:i/>
              </w:rPr>
              <w:t xml:space="preserve">Mirissa Whale Sanctuary, </w:t>
            </w:r>
            <w:proofErr w:type="spellStart"/>
            <w:r w:rsidR="00DD7447" w:rsidRPr="00DD7447">
              <w:rPr>
                <w:i/>
              </w:rPr>
              <w:t>Hikkaduwa</w:t>
            </w:r>
            <w:proofErr w:type="spellEnd"/>
            <w:r w:rsidR="00DD7447" w:rsidRPr="00DD7447">
              <w:rPr>
                <w:i/>
              </w:rPr>
              <w:t xml:space="preserve"> Marine National Park, </w:t>
            </w:r>
            <w:proofErr w:type="spellStart"/>
            <w:r w:rsidR="00DD7447" w:rsidRPr="00DD7447">
              <w:rPr>
                <w:i/>
              </w:rPr>
              <w:t>Vidattaltivu</w:t>
            </w:r>
            <w:proofErr w:type="spellEnd"/>
            <w:r w:rsidR="00DD7447" w:rsidRPr="00DD7447">
              <w:rPr>
                <w:i/>
              </w:rPr>
              <w:t xml:space="preserve"> Nature Reserve and </w:t>
            </w:r>
            <w:proofErr w:type="spellStart"/>
            <w:r w:rsidR="00DD7447" w:rsidRPr="00DD7447">
              <w:rPr>
                <w:i/>
              </w:rPr>
              <w:t>Vankalai</w:t>
            </w:r>
            <w:proofErr w:type="spellEnd"/>
            <w:r w:rsidR="00DD7447" w:rsidRPr="00DD7447">
              <w:rPr>
                <w:i/>
              </w:rPr>
              <w:t xml:space="preserve"> Sanctuary</w:t>
            </w:r>
            <w:r w:rsidR="00DD7447">
              <w:rPr>
                <w:i/>
              </w:rPr>
              <w:t>.</w:t>
            </w:r>
          </w:p>
        </w:tc>
        <w:tc>
          <w:tcPr>
            <w:tcW w:w="454" w:type="pct"/>
            <w:shd w:val="clear" w:color="auto" w:fill="auto"/>
            <w:vAlign w:val="center"/>
          </w:tcPr>
          <w:p w14:paraId="22FD0037" w14:textId="606BB1BB" w:rsidR="001451EF" w:rsidRDefault="007A79D8" w:rsidP="001D0A5B">
            <w:pPr>
              <w:spacing w:before="0" w:after="0"/>
              <w:rPr>
                <w:i/>
              </w:rPr>
            </w:pPr>
            <w:r>
              <w:rPr>
                <w:i/>
              </w:rPr>
              <w:t>1</w:t>
            </w:r>
            <w:r w:rsidR="004F387E">
              <w:rPr>
                <w:i/>
              </w:rPr>
              <w:t>0</w:t>
            </w:r>
          </w:p>
        </w:tc>
        <w:tc>
          <w:tcPr>
            <w:tcW w:w="400" w:type="pct"/>
            <w:shd w:val="clear" w:color="auto" w:fill="auto"/>
            <w:vAlign w:val="center"/>
          </w:tcPr>
          <w:p w14:paraId="5EFE065C" w14:textId="77777777" w:rsidR="001451EF" w:rsidRPr="00A40C73" w:rsidRDefault="001451EF" w:rsidP="001D0A5B">
            <w:pPr>
              <w:spacing w:before="0" w:after="0"/>
            </w:pPr>
          </w:p>
        </w:tc>
      </w:tr>
      <w:tr w:rsidR="00493113" w:rsidRPr="00A40C73" w14:paraId="360D3712" w14:textId="77777777" w:rsidTr="007D09A7">
        <w:trPr>
          <w:trHeight w:val="510"/>
        </w:trPr>
        <w:tc>
          <w:tcPr>
            <w:tcW w:w="555" w:type="pct"/>
            <w:shd w:val="clear" w:color="auto" w:fill="auto"/>
            <w:noWrap/>
            <w:vAlign w:val="bottom"/>
          </w:tcPr>
          <w:p w14:paraId="2556684E" w14:textId="4001DB26" w:rsidR="00493113" w:rsidRPr="00A40C73" w:rsidRDefault="004733FA" w:rsidP="001D0A5B">
            <w:pPr>
              <w:spacing w:before="0" w:after="0"/>
            </w:pPr>
            <w:r>
              <w:t>7</w:t>
            </w:r>
          </w:p>
        </w:tc>
        <w:tc>
          <w:tcPr>
            <w:tcW w:w="3591" w:type="pct"/>
            <w:shd w:val="clear" w:color="auto" w:fill="auto"/>
            <w:vAlign w:val="center"/>
          </w:tcPr>
          <w:p w14:paraId="7EEC2BF5" w14:textId="57C3AAB1" w:rsidR="00493113" w:rsidRPr="001F0DC9" w:rsidRDefault="00493113" w:rsidP="001D0A5B">
            <w:pPr>
              <w:spacing w:before="0" w:after="0"/>
              <w:rPr>
                <w:i/>
              </w:rPr>
            </w:pPr>
            <w:r>
              <w:rPr>
                <w:i/>
              </w:rPr>
              <w:t>Familiarity with Sri Lanka’s MPAs and management</w:t>
            </w:r>
            <w:r w:rsidR="009E466F">
              <w:rPr>
                <w:i/>
              </w:rPr>
              <w:t xml:space="preserve">, ideally with a focus on </w:t>
            </w:r>
            <w:r w:rsidR="00DD7447" w:rsidRPr="00DD7447">
              <w:rPr>
                <w:i/>
              </w:rPr>
              <w:t xml:space="preserve">Mirissa Whale Sanctuary, </w:t>
            </w:r>
            <w:proofErr w:type="spellStart"/>
            <w:r w:rsidR="00DD7447" w:rsidRPr="00DD7447">
              <w:rPr>
                <w:i/>
              </w:rPr>
              <w:t>Hikkaduwa</w:t>
            </w:r>
            <w:proofErr w:type="spellEnd"/>
            <w:r w:rsidR="00DD7447" w:rsidRPr="00DD7447">
              <w:rPr>
                <w:i/>
              </w:rPr>
              <w:t xml:space="preserve"> Marine National Park, </w:t>
            </w:r>
            <w:proofErr w:type="spellStart"/>
            <w:r w:rsidR="00DD7447" w:rsidRPr="00DD7447">
              <w:rPr>
                <w:i/>
              </w:rPr>
              <w:t>Vidattaltivu</w:t>
            </w:r>
            <w:proofErr w:type="spellEnd"/>
            <w:r w:rsidR="00DD7447" w:rsidRPr="00DD7447">
              <w:rPr>
                <w:i/>
              </w:rPr>
              <w:t xml:space="preserve"> Nature Reserve and </w:t>
            </w:r>
            <w:proofErr w:type="spellStart"/>
            <w:r w:rsidR="00DD7447" w:rsidRPr="00DD7447">
              <w:rPr>
                <w:i/>
              </w:rPr>
              <w:t>Vankalai</w:t>
            </w:r>
            <w:proofErr w:type="spellEnd"/>
            <w:r w:rsidR="00DD7447" w:rsidRPr="00DD7447">
              <w:rPr>
                <w:i/>
              </w:rPr>
              <w:t xml:space="preserve"> Sanctuary</w:t>
            </w:r>
            <w:r w:rsidR="00DD7447">
              <w:rPr>
                <w:i/>
              </w:rPr>
              <w:t>.</w:t>
            </w:r>
          </w:p>
        </w:tc>
        <w:tc>
          <w:tcPr>
            <w:tcW w:w="454" w:type="pct"/>
            <w:shd w:val="clear" w:color="auto" w:fill="auto"/>
            <w:vAlign w:val="center"/>
          </w:tcPr>
          <w:p w14:paraId="455F5BFA" w14:textId="457A0A25" w:rsidR="00493113" w:rsidRDefault="00E162E6" w:rsidP="001D0A5B">
            <w:pPr>
              <w:spacing w:before="0" w:after="0"/>
              <w:rPr>
                <w:i/>
              </w:rPr>
            </w:pPr>
            <w:r>
              <w:rPr>
                <w:i/>
              </w:rPr>
              <w:t>15</w:t>
            </w:r>
          </w:p>
        </w:tc>
        <w:tc>
          <w:tcPr>
            <w:tcW w:w="400" w:type="pct"/>
            <w:shd w:val="clear" w:color="auto" w:fill="auto"/>
            <w:vAlign w:val="center"/>
          </w:tcPr>
          <w:p w14:paraId="765856F7" w14:textId="77777777" w:rsidR="00493113" w:rsidRPr="00A40C73" w:rsidRDefault="00493113" w:rsidP="001D0A5B">
            <w:pPr>
              <w:spacing w:before="0" w:after="0"/>
            </w:pPr>
          </w:p>
        </w:tc>
      </w:tr>
      <w:tr w:rsidR="009610DF" w:rsidRPr="00A40C73" w14:paraId="323D3497" w14:textId="77777777" w:rsidTr="007D09A7">
        <w:trPr>
          <w:trHeight w:val="510"/>
        </w:trPr>
        <w:tc>
          <w:tcPr>
            <w:tcW w:w="555" w:type="pct"/>
            <w:shd w:val="clear" w:color="auto" w:fill="auto"/>
            <w:noWrap/>
            <w:vAlign w:val="bottom"/>
          </w:tcPr>
          <w:p w14:paraId="46D87BF2" w14:textId="22411759" w:rsidR="009610DF" w:rsidRPr="00A40C73" w:rsidRDefault="004733FA" w:rsidP="001D0A5B">
            <w:pPr>
              <w:spacing w:before="0" w:after="0"/>
            </w:pPr>
            <w:r>
              <w:t>8</w:t>
            </w:r>
          </w:p>
        </w:tc>
        <w:tc>
          <w:tcPr>
            <w:tcW w:w="3591" w:type="pct"/>
            <w:shd w:val="clear" w:color="auto" w:fill="auto"/>
            <w:vAlign w:val="center"/>
          </w:tcPr>
          <w:p w14:paraId="7A17C75B" w14:textId="3B9CCCDF" w:rsidR="009610DF" w:rsidRDefault="009610DF" w:rsidP="001D0A5B">
            <w:pPr>
              <w:spacing w:before="0" w:after="0"/>
              <w:rPr>
                <w:i/>
              </w:rPr>
            </w:pPr>
            <w:r>
              <w:rPr>
                <w:i/>
              </w:rPr>
              <w:t>Abilit</w:t>
            </w:r>
            <w:r w:rsidR="004F387E">
              <w:rPr>
                <w:i/>
              </w:rPr>
              <w:t xml:space="preserve">y within suggested team to translate between English, </w:t>
            </w:r>
            <w:r w:rsidR="009B5F80">
              <w:rPr>
                <w:i/>
              </w:rPr>
              <w:t>Tamil,</w:t>
            </w:r>
            <w:r w:rsidR="004F387E">
              <w:rPr>
                <w:i/>
              </w:rPr>
              <w:t xml:space="preserve"> and Sinhala both verbally and written</w:t>
            </w:r>
          </w:p>
        </w:tc>
        <w:tc>
          <w:tcPr>
            <w:tcW w:w="454" w:type="pct"/>
            <w:shd w:val="clear" w:color="auto" w:fill="auto"/>
            <w:vAlign w:val="center"/>
          </w:tcPr>
          <w:p w14:paraId="7D47E318" w14:textId="122035C6" w:rsidR="009610DF" w:rsidRDefault="009B5F80" w:rsidP="001D0A5B">
            <w:pPr>
              <w:spacing w:before="0" w:after="0"/>
              <w:rPr>
                <w:i/>
              </w:rPr>
            </w:pPr>
            <w:r>
              <w:rPr>
                <w:i/>
              </w:rPr>
              <w:t>10</w:t>
            </w:r>
          </w:p>
        </w:tc>
        <w:tc>
          <w:tcPr>
            <w:tcW w:w="400" w:type="pct"/>
            <w:shd w:val="clear" w:color="auto" w:fill="auto"/>
            <w:vAlign w:val="center"/>
          </w:tcPr>
          <w:p w14:paraId="49E0056E" w14:textId="77777777" w:rsidR="009610DF" w:rsidRPr="00A40C73" w:rsidRDefault="009610DF" w:rsidP="001D0A5B">
            <w:pPr>
              <w:spacing w:before="0" w:after="0"/>
            </w:pPr>
          </w:p>
        </w:tc>
      </w:tr>
      <w:tr w:rsidR="009B5F80" w:rsidRPr="00A40C73" w14:paraId="73271B04" w14:textId="77777777" w:rsidTr="007D09A7">
        <w:trPr>
          <w:trHeight w:val="510"/>
        </w:trPr>
        <w:tc>
          <w:tcPr>
            <w:tcW w:w="555" w:type="pct"/>
            <w:shd w:val="clear" w:color="auto" w:fill="auto"/>
            <w:noWrap/>
            <w:vAlign w:val="bottom"/>
          </w:tcPr>
          <w:p w14:paraId="53D1BD37" w14:textId="3629834E" w:rsidR="009B5F80" w:rsidRPr="00A40C73" w:rsidRDefault="004733FA" w:rsidP="001D0A5B">
            <w:pPr>
              <w:spacing w:before="0" w:after="0"/>
            </w:pPr>
            <w:r>
              <w:t>9</w:t>
            </w:r>
          </w:p>
        </w:tc>
        <w:tc>
          <w:tcPr>
            <w:tcW w:w="3591" w:type="pct"/>
            <w:shd w:val="clear" w:color="auto" w:fill="auto"/>
            <w:vAlign w:val="center"/>
          </w:tcPr>
          <w:p w14:paraId="3054B92E" w14:textId="4C450C89" w:rsidR="009B5F80" w:rsidRDefault="009B5F80" w:rsidP="001D0A5B">
            <w:pPr>
              <w:spacing w:before="0" w:after="0"/>
              <w:rPr>
                <w:i/>
              </w:rPr>
            </w:pPr>
            <w:r>
              <w:rPr>
                <w:i/>
              </w:rPr>
              <w:t xml:space="preserve">Experience </w:t>
            </w:r>
            <w:r w:rsidR="00DD7447">
              <w:rPr>
                <w:i/>
              </w:rPr>
              <w:t xml:space="preserve">with PAME assessments and </w:t>
            </w:r>
            <w:r>
              <w:rPr>
                <w:i/>
              </w:rPr>
              <w:t xml:space="preserve">producing written summaries </w:t>
            </w:r>
            <w:r w:rsidR="004E6884">
              <w:rPr>
                <w:i/>
              </w:rPr>
              <w:t>from workshops.</w:t>
            </w:r>
          </w:p>
        </w:tc>
        <w:tc>
          <w:tcPr>
            <w:tcW w:w="454" w:type="pct"/>
            <w:shd w:val="clear" w:color="auto" w:fill="auto"/>
            <w:vAlign w:val="center"/>
          </w:tcPr>
          <w:p w14:paraId="3D50D727" w14:textId="7B539B01" w:rsidR="009B5F80" w:rsidRDefault="009B5F80" w:rsidP="001D0A5B">
            <w:pPr>
              <w:spacing w:before="0" w:after="0"/>
              <w:rPr>
                <w:i/>
              </w:rPr>
            </w:pPr>
            <w:r>
              <w:rPr>
                <w:i/>
              </w:rPr>
              <w:t>5</w:t>
            </w:r>
          </w:p>
        </w:tc>
        <w:tc>
          <w:tcPr>
            <w:tcW w:w="400" w:type="pct"/>
            <w:shd w:val="clear" w:color="auto" w:fill="auto"/>
            <w:vAlign w:val="center"/>
          </w:tcPr>
          <w:p w14:paraId="615ACAE8" w14:textId="77777777" w:rsidR="009B5F80" w:rsidRPr="00A40C73" w:rsidRDefault="009B5F80"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55B8AF1B" w:rsidR="001D0A5B" w:rsidRPr="004A500C" w:rsidRDefault="004E6884" w:rsidP="001D0A5B">
            <w:pPr>
              <w:spacing w:before="0" w:after="0"/>
              <w:rPr>
                <w:i/>
              </w:rPr>
            </w:pPr>
            <w:r>
              <w:rPr>
                <w:i/>
              </w:rPr>
              <w:t>5</w:t>
            </w:r>
            <w:r w:rsidR="007A79D8">
              <w:rPr>
                <w:i/>
              </w:rPr>
              <w:t>5</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3AD06F63" w:rsidR="001D0A5B" w:rsidRPr="00CC4AA1" w:rsidRDefault="001D0A5B" w:rsidP="001D0A5B">
            <w:pPr>
              <w:spacing w:before="0" w:after="0"/>
              <w:rPr>
                <w:b/>
              </w:rPr>
            </w:pPr>
            <w:r w:rsidRPr="00CC4AA1">
              <w:rPr>
                <w:b/>
              </w:rPr>
              <w:t xml:space="preserve">3. Cost </w:t>
            </w:r>
            <w:r w:rsidR="009062E9">
              <w:rPr>
                <w:b/>
              </w:rPr>
              <w:t xml:space="preserve">(15% </w:t>
            </w:r>
            <w:r w:rsidR="009062E9" w:rsidRPr="00CC4AA1">
              <w:rPr>
                <w:b/>
              </w:rPr>
              <w:t>of the total for the three assessment categories)</w:t>
            </w:r>
          </w:p>
        </w:tc>
      </w:tr>
      <w:tr w:rsidR="001D0A5B" w:rsidRPr="00A40C73" w14:paraId="69AA6488" w14:textId="77777777" w:rsidTr="007D09A7">
        <w:trPr>
          <w:trHeight w:val="510"/>
        </w:trPr>
        <w:tc>
          <w:tcPr>
            <w:tcW w:w="555" w:type="pct"/>
            <w:shd w:val="clear" w:color="auto" w:fill="auto"/>
            <w:noWrap/>
            <w:vAlign w:val="bottom"/>
          </w:tcPr>
          <w:p w14:paraId="241B9717" w14:textId="126635A3" w:rsidR="001D0A5B" w:rsidRPr="00A40C73" w:rsidRDefault="004733FA" w:rsidP="001D0A5B">
            <w:pPr>
              <w:spacing w:before="0" w:after="0"/>
            </w:pPr>
            <w:r>
              <w:t>10</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76246A74" w:rsidR="001D0A5B" w:rsidRPr="00A40C73" w:rsidRDefault="004733FA" w:rsidP="001D0A5B">
            <w:pPr>
              <w:spacing w:before="0" w:after="0"/>
            </w:pPr>
            <w:r>
              <w:lastRenderedPageBreak/>
              <w:t>11</w:t>
            </w:r>
          </w:p>
        </w:tc>
        <w:tc>
          <w:tcPr>
            <w:tcW w:w="3591" w:type="pct"/>
            <w:shd w:val="clear" w:color="auto" w:fill="auto"/>
            <w:vAlign w:val="center"/>
          </w:tcPr>
          <w:p w14:paraId="48699D4D" w14:textId="6A4BE550" w:rsidR="001D0A5B" w:rsidRPr="004A500C" w:rsidRDefault="009A759F"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76C70253" w:rsidR="001D0A5B" w:rsidRPr="004A500C" w:rsidRDefault="00723D02" w:rsidP="001D0A5B">
            <w:pPr>
              <w:spacing w:before="0" w:after="0"/>
              <w:rPr>
                <w:i/>
              </w:rPr>
            </w:pPr>
            <w:r>
              <w:rPr>
                <w:i/>
              </w:rPr>
              <w:t>5</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4BB11C45" w:rsidR="001D0A5B" w:rsidRPr="004A500C" w:rsidRDefault="00087B01" w:rsidP="001D0A5B">
            <w:pPr>
              <w:tabs>
                <w:tab w:val="left" w:pos="5191"/>
              </w:tabs>
              <w:spacing w:before="0" w:after="0"/>
              <w:rPr>
                <w:i/>
              </w:rPr>
            </w:pPr>
            <w:r>
              <w:rPr>
                <w:i/>
              </w:rPr>
              <w:t>1</w:t>
            </w:r>
            <w:r w:rsidR="00723D02">
              <w:rPr>
                <w:i/>
              </w:rPr>
              <w:t>5</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6BDCBF04" w:rsidR="001D0A5B" w:rsidRPr="004A500C" w:rsidRDefault="004E6884"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72" w:name="_Toc240184179"/>
      <w:bookmarkStart w:id="73" w:name="_Toc304551893"/>
      <w:bookmarkStart w:id="74" w:name="_Toc304552202"/>
      <w:bookmarkStart w:id="75" w:name="_Toc368410342"/>
      <w:bookmarkStart w:id="76" w:name="_Toc176439215"/>
      <w:r w:rsidRPr="00A77B3D">
        <w:t>Payment</w:t>
      </w:r>
      <w:bookmarkEnd w:id="72"/>
      <w:bookmarkEnd w:id="73"/>
      <w:bookmarkEnd w:id="74"/>
      <w:bookmarkEnd w:id="75"/>
      <w:bookmarkEnd w:id="76"/>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77" w:name="_Toc205114033"/>
      <w:bookmarkStart w:id="78" w:name="_Toc212344509"/>
      <w:bookmarkStart w:id="79" w:name="_Toc212344691"/>
      <w:r w:rsidR="004A500C" w:rsidRPr="00A40C73">
        <w:t>rd of the JNCC Project Officer.</w:t>
      </w:r>
    </w:p>
    <w:p w14:paraId="20829D99" w14:textId="046EEF67" w:rsidR="004A500C" w:rsidRPr="00A77B3D" w:rsidRDefault="004A500C" w:rsidP="004A500C">
      <w:pPr>
        <w:pStyle w:val="Heading2"/>
      </w:pPr>
      <w:bookmarkStart w:id="80" w:name="_Toc304551894"/>
      <w:bookmarkStart w:id="81" w:name="_Toc304552203"/>
      <w:bookmarkStart w:id="82" w:name="_Toc368410344"/>
      <w:bookmarkStart w:id="83" w:name="_Toc176439216"/>
      <w:r w:rsidRPr="00A77B3D">
        <w:t xml:space="preserve">Additional </w:t>
      </w:r>
      <w:r w:rsidR="006D61EE">
        <w:t>R</w:t>
      </w:r>
      <w:r w:rsidRPr="00A77B3D">
        <w:t>equirements</w:t>
      </w:r>
      <w:bookmarkEnd w:id="77"/>
      <w:bookmarkEnd w:id="78"/>
      <w:bookmarkEnd w:id="79"/>
      <w:bookmarkEnd w:id="80"/>
      <w:bookmarkEnd w:id="81"/>
      <w:bookmarkEnd w:id="82"/>
      <w:bookmarkEnd w:id="8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538FCD8A" w14:textId="0FFEAEB3" w:rsidR="004A500C" w:rsidRDefault="004A500C" w:rsidP="00A12981">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97F5F7A" w14:textId="77777777" w:rsidR="00285E4D" w:rsidRDefault="00285E4D" w:rsidP="00A12981"/>
    <w:p w14:paraId="3F9C19DC" w14:textId="77777777" w:rsidR="00285E4D" w:rsidRPr="0012493F" w:rsidRDefault="00285E4D" w:rsidP="00285E4D">
      <w:pPr>
        <w:pStyle w:val="Heading2"/>
      </w:pPr>
      <w:bookmarkStart w:id="84" w:name="_Toc173223065"/>
      <w:bookmarkStart w:id="85" w:name="_Toc176439217"/>
      <w:r w:rsidRPr="0012493F">
        <w:t>Procurement Timetable (which may be subject to change)</w:t>
      </w:r>
      <w:bookmarkEnd w:id="84"/>
      <w:bookmarkEnd w:id="85"/>
      <w:r w:rsidRPr="0012493F">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285E4D" w:rsidRPr="0012493F" w14:paraId="660663E8" w14:textId="77777777" w:rsidTr="009B393B">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298D5AD" w14:textId="77777777" w:rsidR="00285E4D" w:rsidRPr="0012493F" w:rsidRDefault="00285E4D" w:rsidP="009B393B">
            <w:r w:rsidRPr="0012493F">
              <w:rPr>
                <w:b/>
                <w:bCs/>
              </w:rPr>
              <w:t>Activity</w:t>
            </w:r>
            <w:r w:rsidRPr="0012493F">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C4A3600" w14:textId="77777777" w:rsidR="00285E4D" w:rsidRPr="0012493F" w:rsidRDefault="00285E4D" w:rsidP="009B393B">
            <w:r w:rsidRPr="0012493F">
              <w:rPr>
                <w:b/>
                <w:bCs/>
              </w:rPr>
              <w:t>Date</w:t>
            </w:r>
            <w:r w:rsidRPr="0012493F">
              <w:t> </w:t>
            </w:r>
          </w:p>
        </w:tc>
      </w:tr>
      <w:tr w:rsidR="00285E4D" w:rsidRPr="0012493F" w14:paraId="4ED734DD"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33A72E" w14:textId="77777777" w:rsidR="00285E4D" w:rsidRPr="006453A8" w:rsidRDefault="00285E4D" w:rsidP="009B393B">
            <w:r w:rsidRPr="006453A8">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3EA158C4" w14:textId="587A4831" w:rsidR="00285E4D" w:rsidRPr="006453A8" w:rsidRDefault="00314FF6" w:rsidP="009B393B">
            <w:r>
              <w:t>5 September 2024</w:t>
            </w:r>
          </w:p>
        </w:tc>
      </w:tr>
      <w:tr w:rsidR="00285E4D" w:rsidRPr="0012493F" w14:paraId="16F6C329"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3DE13" w14:textId="77777777" w:rsidR="00285E4D" w:rsidRPr="006453A8" w:rsidRDefault="00285E4D" w:rsidP="009B393B">
            <w:r w:rsidRPr="006453A8">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623B45EF" w14:textId="310F2CBA" w:rsidR="00285E4D" w:rsidRPr="006453A8" w:rsidRDefault="00314FF6" w:rsidP="009B393B">
            <w:r>
              <w:t>24 September 2024</w:t>
            </w:r>
          </w:p>
        </w:tc>
      </w:tr>
      <w:tr w:rsidR="00285E4D" w:rsidRPr="0012493F" w14:paraId="7A890A32"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A9AD80" w14:textId="77777777" w:rsidR="00285E4D" w:rsidRPr="006453A8" w:rsidRDefault="00285E4D" w:rsidP="009B393B">
            <w:r w:rsidRPr="006453A8">
              <w:rPr>
                <w:b/>
                <w:bCs/>
              </w:rPr>
              <w:t>Final submission date for bids</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6F71C46A" w14:textId="69E8835B" w:rsidR="00285E4D" w:rsidRPr="006453A8" w:rsidRDefault="00314FF6" w:rsidP="009B393B">
            <w:r w:rsidRPr="00AC10D6">
              <w:rPr>
                <w:b/>
                <w:bCs/>
              </w:rPr>
              <w:t>1 October 2024</w:t>
            </w:r>
          </w:p>
        </w:tc>
      </w:tr>
      <w:tr w:rsidR="00285E4D" w:rsidRPr="0012493F" w14:paraId="6DD56B3C"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590B62" w14:textId="77777777" w:rsidR="00285E4D" w:rsidRPr="006453A8" w:rsidRDefault="00285E4D" w:rsidP="009B393B">
            <w:r w:rsidRPr="006453A8">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5116AC1B" w14:textId="6AE589D3" w:rsidR="00285E4D" w:rsidRPr="006453A8" w:rsidRDefault="00314FF6" w:rsidP="009B393B">
            <w:r>
              <w:t>w/e 4 October 2024</w:t>
            </w:r>
          </w:p>
        </w:tc>
      </w:tr>
      <w:tr w:rsidR="00285E4D" w:rsidRPr="0012493F" w14:paraId="19A1AD8A"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7FDE6D" w14:textId="77777777" w:rsidR="00285E4D" w:rsidRPr="006453A8" w:rsidRDefault="00285E4D" w:rsidP="009B393B">
            <w:r w:rsidRPr="006453A8">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5784B85D" w14:textId="6A485442" w:rsidR="00285E4D" w:rsidRPr="006453A8" w:rsidRDefault="00314FF6" w:rsidP="009B393B">
            <w:r>
              <w:t>w/e 4 October 2024</w:t>
            </w:r>
          </w:p>
        </w:tc>
      </w:tr>
      <w:tr w:rsidR="00285E4D" w:rsidRPr="0012493F" w14:paraId="5FE033F7"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8B543B" w14:textId="77777777" w:rsidR="00285E4D" w:rsidRPr="006453A8" w:rsidRDefault="00285E4D" w:rsidP="009B393B">
            <w:r w:rsidRPr="006453A8">
              <w:t>Successful Bidder Notified &amp; Contract award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7E2B581C" w14:textId="794181D7" w:rsidR="00285E4D" w:rsidRPr="006453A8" w:rsidRDefault="00314FF6" w:rsidP="009B393B">
            <w:r>
              <w:t xml:space="preserve">w/c 7 October 2024 </w:t>
            </w:r>
          </w:p>
        </w:tc>
      </w:tr>
      <w:tr w:rsidR="00285E4D" w:rsidRPr="0012493F" w14:paraId="58379352"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366612" w14:textId="77777777" w:rsidR="00285E4D" w:rsidRPr="006453A8" w:rsidRDefault="00285E4D" w:rsidP="009B393B">
            <w:r w:rsidRPr="006453A8">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3CF68420" w14:textId="56B7B2E8" w:rsidR="00285E4D" w:rsidRPr="006453A8" w:rsidRDefault="00314FF6" w:rsidP="009B393B">
            <w:r>
              <w:t xml:space="preserve">w/e 11 October 2024 </w:t>
            </w:r>
          </w:p>
        </w:tc>
      </w:tr>
      <w:tr w:rsidR="00285E4D" w:rsidRPr="0012493F" w14:paraId="01CB824D" w14:textId="77777777" w:rsidTr="00285E4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1B8681" w14:textId="77777777" w:rsidR="00285E4D" w:rsidRPr="006453A8" w:rsidRDefault="00285E4D" w:rsidP="009B393B">
            <w:r w:rsidRPr="006453A8">
              <w:rPr>
                <w:b/>
                <w:bCs/>
              </w:rPr>
              <w:t>Start of project</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tcPr>
          <w:p w14:paraId="2603FB46" w14:textId="57AD7B15" w:rsidR="00285E4D" w:rsidRPr="006453A8" w:rsidRDefault="00314FF6" w:rsidP="009B393B">
            <w:pPr>
              <w:rPr>
                <w:b/>
                <w:bCs/>
              </w:rPr>
            </w:pPr>
            <w:r>
              <w:rPr>
                <w:b/>
                <w:bCs/>
              </w:rPr>
              <w:t xml:space="preserve">14 October 2024 </w:t>
            </w:r>
          </w:p>
        </w:tc>
      </w:tr>
    </w:tbl>
    <w:p w14:paraId="77527D97" w14:textId="77777777" w:rsidR="00285E4D" w:rsidRPr="0012493F" w:rsidRDefault="00285E4D" w:rsidP="00285E4D">
      <w:r w:rsidRPr="0012493F">
        <w:t> </w:t>
      </w:r>
    </w:p>
    <w:p w14:paraId="324296B3" w14:textId="77777777" w:rsidR="00285E4D" w:rsidRDefault="00285E4D" w:rsidP="00A12981"/>
    <w:sectPr w:rsidR="00285E4D"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D1D6C" w14:textId="77777777" w:rsidR="009825FA" w:rsidRDefault="009825FA" w:rsidP="004A500C">
      <w:pPr>
        <w:spacing w:before="0" w:after="0"/>
      </w:pPr>
      <w:r>
        <w:separator/>
      </w:r>
    </w:p>
  </w:endnote>
  <w:endnote w:type="continuationSeparator" w:id="0">
    <w:p w14:paraId="2421AD47" w14:textId="77777777" w:rsidR="009825FA" w:rsidRDefault="009825FA" w:rsidP="004A500C">
      <w:pPr>
        <w:spacing w:before="0" w:after="0"/>
      </w:pPr>
      <w:r>
        <w:continuationSeparator/>
      </w:r>
    </w:p>
  </w:endnote>
  <w:endnote w:type="continuationNotice" w:id="1">
    <w:p w14:paraId="3A8E173E" w14:textId="77777777" w:rsidR="009825FA" w:rsidRDefault="009825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A6F5B" w14:textId="77777777" w:rsidR="009825FA" w:rsidRDefault="009825FA" w:rsidP="004A500C">
      <w:pPr>
        <w:spacing w:before="0" w:after="0"/>
      </w:pPr>
      <w:r>
        <w:separator/>
      </w:r>
    </w:p>
  </w:footnote>
  <w:footnote w:type="continuationSeparator" w:id="0">
    <w:p w14:paraId="75901074" w14:textId="77777777" w:rsidR="009825FA" w:rsidRDefault="009825FA" w:rsidP="004A500C">
      <w:pPr>
        <w:spacing w:before="0" w:after="0"/>
      </w:pPr>
      <w:r>
        <w:continuationSeparator/>
      </w:r>
    </w:p>
  </w:footnote>
  <w:footnote w:type="continuationNotice" w:id="1">
    <w:p w14:paraId="12D57D8C" w14:textId="77777777" w:rsidR="009825FA" w:rsidRDefault="009825F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24CEADE3" w:rsidR="000F3A21" w:rsidRDefault="000F3A21">
    <w:pPr>
      <w:pStyle w:val="Header"/>
    </w:pPr>
    <w:r>
      <w:tab/>
    </w:r>
    <w:r>
      <w:tab/>
    </w:r>
    <w:r w:rsidR="00AC10D6">
      <w:t xml:space="preserve">September </w:t>
    </w:r>
    <w:r w:rsidR="004F550F">
      <w:t>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2" w15:restartNumberingAfterBreak="0">
    <w:nsid w:val="0DA0AE59"/>
    <w:multiLevelType w:val="hybridMultilevel"/>
    <w:tmpl w:val="61B82A1E"/>
    <w:lvl w:ilvl="0" w:tplc="0809000F">
      <w:start w:val="1"/>
      <w:numFmt w:val="decimal"/>
      <w:lvlText w:val="%1."/>
      <w:lvlJc w:val="left"/>
      <w:pPr>
        <w:ind w:left="720" w:hanging="360"/>
      </w:pPr>
      <w:rPr>
        <w:rFonts w:hint="default"/>
      </w:rPr>
    </w:lvl>
    <w:lvl w:ilvl="1" w:tplc="ABA2ECC2">
      <w:start w:val="1"/>
      <w:numFmt w:val="bullet"/>
      <w:lvlText w:val="o"/>
      <w:lvlJc w:val="left"/>
      <w:pPr>
        <w:ind w:left="1800" w:hanging="360"/>
      </w:pPr>
      <w:rPr>
        <w:rFonts w:ascii="Courier New" w:hAnsi="Courier New" w:hint="default"/>
      </w:rPr>
    </w:lvl>
    <w:lvl w:ilvl="2" w:tplc="6F5C9E8E">
      <w:start w:val="1"/>
      <w:numFmt w:val="bullet"/>
      <w:lvlText w:val=""/>
      <w:lvlJc w:val="left"/>
      <w:pPr>
        <w:ind w:left="2160" w:hanging="360"/>
      </w:pPr>
      <w:rPr>
        <w:rFonts w:ascii="Wingdings" w:hAnsi="Wingdings" w:hint="default"/>
      </w:rPr>
    </w:lvl>
    <w:lvl w:ilvl="3" w:tplc="4D0E6382">
      <w:start w:val="1"/>
      <w:numFmt w:val="bullet"/>
      <w:lvlText w:val=""/>
      <w:lvlJc w:val="left"/>
      <w:pPr>
        <w:ind w:left="2880" w:hanging="360"/>
      </w:pPr>
      <w:rPr>
        <w:rFonts w:ascii="Symbol" w:hAnsi="Symbol" w:hint="default"/>
      </w:rPr>
    </w:lvl>
    <w:lvl w:ilvl="4" w:tplc="D83AAA54">
      <w:start w:val="1"/>
      <w:numFmt w:val="bullet"/>
      <w:lvlText w:val="o"/>
      <w:lvlJc w:val="left"/>
      <w:pPr>
        <w:ind w:left="3600" w:hanging="360"/>
      </w:pPr>
      <w:rPr>
        <w:rFonts w:ascii="Courier New" w:hAnsi="Courier New" w:hint="default"/>
      </w:rPr>
    </w:lvl>
    <w:lvl w:ilvl="5" w:tplc="C5D63C44">
      <w:start w:val="1"/>
      <w:numFmt w:val="bullet"/>
      <w:lvlText w:val=""/>
      <w:lvlJc w:val="left"/>
      <w:pPr>
        <w:ind w:left="4320" w:hanging="360"/>
      </w:pPr>
      <w:rPr>
        <w:rFonts w:ascii="Wingdings" w:hAnsi="Wingdings" w:hint="default"/>
      </w:rPr>
    </w:lvl>
    <w:lvl w:ilvl="6" w:tplc="5C56C1BA">
      <w:start w:val="1"/>
      <w:numFmt w:val="bullet"/>
      <w:lvlText w:val=""/>
      <w:lvlJc w:val="left"/>
      <w:pPr>
        <w:ind w:left="5040" w:hanging="360"/>
      </w:pPr>
      <w:rPr>
        <w:rFonts w:ascii="Symbol" w:hAnsi="Symbol" w:hint="default"/>
      </w:rPr>
    </w:lvl>
    <w:lvl w:ilvl="7" w:tplc="881404D6">
      <w:start w:val="1"/>
      <w:numFmt w:val="bullet"/>
      <w:lvlText w:val="o"/>
      <w:lvlJc w:val="left"/>
      <w:pPr>
        <w:ind w:left="5760" w:hanging="360"/>
      </w:pPr>
      <w:rPr>
        <w:rFonts w:ascii="Courier New" w:hAnsi="Courier New" w:hint="default"/>
      </w:rPr>
    </w:lvl>
    <w:lvl w:ilvl="8" w:tplc="F1E0E954">
      <w:start w:val="1"/>
      <w:numFmt w:val="bullet"/>
      <w:lvlText w:val=""/>
      <w:lvlJc w:val="left"/>
      <w:pPr>
        <w:ind w:left="6480" w:hanging="360"/>
      </w:pPr>
      <w:rPr>
        <w:rFonts w:ascii="Wingdings" w:hAnsi="Wingdings" w:hint="default"/>
      </w:rPr>
    </w:lvl>
  </w:abstractNum>
  <w:abstractNum w:abstractNumId="3" w15:restartNumberingAfterBreak="0">
    <w:nsid w:val="15BA29DB"/>
    <w:multiLevelType w:val="hybridMultilevel"/>
    <w:tmpl w:val="ECEA5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6906B0"/>
    <w:multiLevelType w:val="hybridMultilevel"/>
    <w:tmpl w:val="8CF07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837282"/>
    <w:multiLevelType w:val="hybridMultilevel"/>
    <w:tmpl w:val="5D78623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DAB644"/>
    <w:multiLevelType w:val="hybridMultilevel"/>
    <w:tmpl w:val="FFFFFFFF"/>
    <w:lvl w:ilvl="0" w:tplc="356CFB62">
      <w:start w:val="1"/>
      <w:numFmt w:val="bullet"/>
      <w:lvlText w:val=""/>
      <w:lvlJc w:val="left"/>
      <w:pPr>
        <w:ind w:left="1080" w:hanging="360"/>
      </w:pPr>
      <w:rPr>
        <w:rFonts w:ascii="Symbol" w:hAnsi="Symbol" w:hint="default"/>
      </w:rPr>
    </w:lvl>
    <w:lvl w:ilvl="1" w:tplc="63925D0E">
      <w:start w:val="1"/>
      <w:numFmt w:val="bullet"/>
      <w:lvlText w:val="o"/>
      <w:lvlJc w:val="left"/>
      <w:pPr>
        <w:ind w:left="1440" w:hanging="360"/>
      </w:pPr>
      <w:rPr>
        <w:rFonts w:ascii="Courier New" w:hAnsi="Courier New" w:hint="default"/>
      </w:rPr>
    </w:lvl>
    <w:lvl w:ilvl="2" w:tplc="380A3D1E">
      <w:start w:val="1"/>
      <w:numFmt w:val="bullet"/>
      <w:lvlText w:val=""/>
      <w:lvlJc w:val="left"/>
      <w:pPr>
        <w:ind w:left="2160" w:hanging="360"/>
      </w:pPr>
      <w:rPr>
        <w:rFonts w:ascii="Wingdings" w:hAnsi="Wingdings" w:hint="default"/>
      </w:rPr>
    </w:lvl>
    <w:lvl w:ilvl="3" w:tplc="F42AA7F8">
      <w:start w:val="1"/>
      <w:numFmt w:val="bullet"/>
      <w:lvlText w:val=""/>
      <w:lvlJc w:val="left"/>
      <w:pPr>
        <w:ind w:left="2880" w:hanging="360"/>
      </w:pPr>
      <w:rPr>
        <w:rFonts w:ascii="Symbol" w:hAnsi="Symbol" w:hint="default"/>
      </w:rPr>
    </w:lvl>
    <w:lvl w:ilvl="4" w:tplc="76AC0162">
      <w:start w:val="1"/>
      <w:numFmt w:val="bullet"/>
      <w:lvlText w:val="o"/>
      <w:lvlJc w:val="left"/>
      <w:pPr>
        <w:ind w:left="3600" w:hanging="360"/>
      </w:pPr>
      <w:rPr>
        <w:rFonts w:ascii="Courier New" w:hAnsi="Courier New" w:hint="default"/>
      </w:rPr>
    </w:lvl>
    <w:lvl w:ilvl="5" w:tplc="53C63412">
      <w:start w:val="1"/>
      <w:numFmt w:val="bullet"/>
      <w:lvlText w:val=""/>
      <w:lvlJc w:val="left"/>
      <w:pPr>
        <w:ind w:left="4320" w:hanging="360"/>
      </w:pPr>
      <w:rPr>
        <w:rFonts w:ascii="Wingdings" w:hAnsi="Wingdings" w:hint="default"/>
      </w:rPr>
    </w:lvl>
    <w:lvl w:ilvl="6" w:tplc="20A24DAC">
      <w:start w:val="1"/>
      <w:numFmt w:val="bullet"/>
      <w:lvlText w:val=""/>
      <w:lvlJc w:val="left"/>
      <w:pPr>
        <w:ind w:left="5040" w:hanging="360"/>
      </w:pPr>
      <w:rPr>
        <w:rFonts w:ascii="Symbol" w:hAnsi="Symbol" w:hint="default"/>
      </w:rPr>
    </w:lvl>
    <w:lvl w:ilvl="7" w:tplc="4E184B5E">
      <w:start w:val="1"/>
      <w:numFmt w:val="bullet"/>
      <w:lvlText w:val="o"/>
      <w:lvlJc w:val="left"/>
      <w:pPr>
        <w:ind w:left="5760" w:hanging="360"/>
      </w:pPr>
      <w:rPr>
        <w:rFonts w:ascii="Courier New" w:hAnsi="Courier New" w:hint="default"/>
      </w:rPr>
    </w:lvl>
    <w:lvl w:ilvl="8" w:tplc="D884D60A">
      <w:start w:val="1"/>
      <w:numFmt w:val="bullet"/>
      <w:lvlText w:val=""/>
      <w:lvlJc w:val="left"/>
      <w:pPr>
        <w:ind w:left="6480" w:hanging="360"/>
      </w:pPr>
      <w:rPr>
        <w:rFonts w:ascii="Wingdings" w:hAnsi="Wingdings" w:hint="default"/>
      </w:rPr>
    </w:lvl>
  </w:abstractNum>
  <w:abstractNum w:abstractNumId="11" w15:restartNumberingAfterBreak="0">
    <w:nsid w:val="566401FB"/>
    <w:multiLevelType w:val="hybridMultilevel"/>
    <w:tmpl w:val="5D143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1A532B"/>
    <w:multiLevelType w:val="hybridMultilevel"/>
    <w:tmpl w:val="D306208A"/>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5CEB6D83"/>
    <w:multiLevelType w:val="multilevel"/>
    <w:tmpl w:val="ED88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9B75E9"/>
    <w:multiLevelType w:val="hybridMultilevel"/>
    <w:tmpl w:val="F91A1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92188235">
    <w:abstractNumId w:val="2"/>
  </w:num>
  <w:num w:numId="2" w16cid:durableId="1830125217">
    <w:abstractNumId w:val="10"/>
  </w:num>
  <w:num w:numId="3" w16cid:durableId="546452369">
    <w:abstractNumId w:val="4"/>
  </w:num>
  <w:num w:numId="4" w16cid:durableId="394470517">
    <w:abstractNumId w:val="5"/>
  </w:num>
  <w:num w:numId="5" w16cid:durableId="336350529">
    <w:abstractNumId w:val="16"/>
  </w:num>
  <w:num w:numId="6" w16cid:durableId="789201764">
    <w:abstractNumId w:val="0"/>
  </w:num>
  <w:num w:numId="7" w16cid:durableId="1862088739">
    <w:abstractNumId w:val="8"/>
  </w:num>
  <w:num w:numId="8" w16cid:durableId="263849750">
    <w:abstractNumId w:val="6"/>
  </w:num>
  <w:num w:numId="9" w16cid:durableId="1269193954">
    <w:abstractNumId w:val="17"/>
  </w:num>
  <w:num w:numId="10" w16cid:durableId="211893063">
    <w:abstractNumId w:val="1"/>
  </w:num>
  <w:num w:numId="11" w16cid:durableId="794173598">
    <w:abstractNumId w:val="3"/>
  </w:num>
  <w:num w:numId="12" w16cid:durableId="188105177">
    <w:abstractNumId w:val="14"/>
  </w:num>
  <w:num w:numId="13" w16cid:durableId="433987567">
    <w:abstractNumId w:val="12"/>
  </w:num>
  <w:num w:numId="14" w16cid:durableId="1343123508">
    <w:abstractNumId w:val="7"/>
  </w:num>
  <w:num w:numId="15" w16cid:durableId="1361317804">
    <w:abstractNumId w:val="13"/>
  </w:num>
  <w:num w:numId="16" w16cid:durableId="1186600682">
    <w:abstractNumId w:val="9"/>
  </w:num>
  <w:num w:numId="17" w16cid:durableId="1124687960">
    <w:abstractNumId w:val="15"/>
  </w:num>
  <w:num w:numId="18" w16cid:durableId="29885196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42CC"/>
    <w:rsid w:val="000043AC"/>
    <w:rsid w:val="00006C21"/>
    <w:rsid w:val="00011642"/>
    <w:rsid w:val="00015382"/>
    <w:rsid w:val="00020C99"/>
    <w:rsid w:val="000225B9"/>
    <w:rsid w:val="000252FE"/>
    <w:rsid w:val="00025B4C"/>
    <w:rsid w:val="000277B3"/>
    <w:rsid w:val="000319AE"/>
    <w:rsid w:val="000326C8"/>
    <w:rsid w:val="000426D9"/>
    <w:rsid w:val="0004301D"/>
    <w:rsid w:val="00043EB0"/>
    <w:rsid w:val="00054B12"/>
    <w:rsid w:val="00055526"/>
    <w:rsid w:val="00057293"/>
    <w:rsid w:val="00060289"/>
    <w:rsid w:val="0006196F"/>
    <w:rsid w:val="00062C3B"/>
    <w:rsid w:val="0006597F"/>
    <w:rsid w:val="00076901"/>
    <w:rsid w:val="00077999"/>
    <w:rsid w:val="000803AA"/>
    <w:rsid w:val="00080F59"/>
    <w:rsid w:val="0008398B"/>
    <w:rsid w:val="00087B01"/>
    <w:rsid w:val="00090AD7"/>
    <w:rsid w:val="00093AB8"/>
    <w:rsid w:val="000948FE"/>
    <w:rsid w:val="00094FC6"/>
    <w:rsid w:val="00096702"/>
    <w:rsid w:val="00097F15"/>
    <w:rsid w:val="000A2D23"/>
    <w:rsid w:val="000A4872"/>
    <w:rsid w:val="000A6DF4"/>
    <w:rsid w:val="000B0324"/>
    <w:rsid w:val="000B10F3"/>
    <w:rsid w:val="000B1731"/>
    <w:rsid w:val="000B3923"/>
    <w:rsid w:val="000B5FCA"/>
    <w:rsid w:val="000C218F"/>
    <w:rsid w:val="000C52C7"/>
    <w:rsid w:val="000C5887"/>
    <w:rsid w:val="000C6E91"/>
    <w:rsid w:val="000D035D"/>
    <w:rsid w:val="000D273C"/>
    <w:rsid w:val="000D4B51"/>
    <w:rsid w:val="000D7C30"/>
    <w:rsid w:val="000E12A7"/>
    <w:rsid w:val="000E3A99"/>
    <w:rsid w:val="000F3A21"/>
    <w:rsid w:val="000F429A"/>
    <w:rsid w:val="000F4A91"/>
    <w:rsid w:val="000F539E"/>
    <w:rsid w:val="000F5FF6"/>
    <w:rsid w:val="000F73F9"/>
    <w:rsid w:val="00100384"/>
    <w:rsid w:val="001015E0"/>
    <w:rsid w:val="00104447"/>
    <w:rsid w:val="00106D8F"/>
    <w:rsid w:val="00114500"/>
    <w:rsid w:val="00114E79"/>
    <w:rsid w:val="0011534B"/>
    <w:rsid w:val="0012376A"/>
    <w:rsid w:val="001238FF"/>
    <w:rsid w:val="00126E76"/>
    <w:rsid w:val="001302DB"/>
    <w:rsid w:val="00132A01"/>
    <w:rsid w:val="00133545"/>
    <w:rsid w:val="00135E26"/>
    <w:rsid w:val="00136047"/>
    <w:rsid w:val="00136141"/>
    <w:rsid w:val="0014090D"/>
    <w:rsid w:val="001443BF"/>
    <w:rsid w:val="001451EF"/>
    <w:rsid w:val="00154957"/>
    <w:rsid w:val="00156650"/>
    <w:rsid w:val="001600FE"/>
    <w:rsid w:val="001718D0"/>
    <w:rsid w:val="00172F68"/>
    <w:rsid w:val="001731D6"/>
    <w:rsid w:val="0017320B"/>
    <w:rsid w:val="0017404D"/>
    <w:rsid w:val="0017799E"/>
    <w:rsid w:val="00180466"/>
    <w:rsid w:val="0018101F"/>
    <w:rsid w:val="001829A9"/>
    <w:rsid w:val="00183135"/>
    <w:rsid w:val="00184ADA"/>
    <w:rsid w:val="001913CC"/>
    <w:rsid w:val="0019492F"/>
    <w:rsid w:val="00196E58"/>
    <w:rsid w:val="001A08FA"/>
    <w:rsid w:val="001A24FE"/>
    <w:rsid w:val="001A73C7"/>
    <w:rsid w:val="001A76B1"/>
    <w:rsid w:val="001A7BB0"/>
    <w:rsid w:val="001A7CB6"/>
    <w:rsid w:val="001B0B34"/>
    <w:rsid w:val="001B33A1"/>
    <w:rsid w:val="001C1783"/>
    <w:rsid w:val="001C2DBE"/>
    <w:rsid w:val="001D02F7"/>
    <w:rsid w:val="001D0A5B"/>
    <w:rsid w:val="001D123C"/>
    <w:rsid w:val="001D5247"/>
    <w:rsid w:val="001D6EBE"/>
    <w:rsid w:val="001D7690"/>
    <w:rsid w:val="001D7C63"/>
    <w:rsid w:val="001E08EB"/>
    <w:rsid w:val="001E6C89"/>
    <w:rsid w:val="001F0DC9"/>
    <w:rsid w:val="001F28B7"/>
    <w:rsid w:val="001F5F87"/>
    <w:rsid w:val="0020786B"/>
    <w:rsid w:val="0021100B"/>
    <w:rsid w:val="002136A8"/>
    <w:rsid w:val="00213E7B"/>
    <w:rsid w:val="0021547F"/>
    <w:rsid w:val="002154AA"/>
    <w:rsid w:val="002171E4"/>
    <w:rsid w:val="0022423A"/>
    <w:rsid w:val="002252C9"/>
    <w:rsid w:val="00225EB6"/>
    <w:rsid w:val="00227476"/>
    <w:rsid w:val="0023102D"/>
    <w:rsid w:val="0023297F"/>
    <w:rsid w:val="00233D32"/>
    <w:rsid w:val="00237C21"/>
    <w:rsid w:val="002540B8"/>
    <w:rsid w:val="00262126"/>
    <w:rsid w:val="00263C7D"/>
    <w:rsid w:val="00270950"/>
    <w:rsid w:val="00273364"/>
    <w:rsid w:val="00284F84"/>
    <w:rsid w:val="00285114"/>
    <w:rsid w:val="00285E4D"/>
    <w:rsid w:val="002860C3"/>
    <w:rsid w:val="00292E05"/>
    <w:rsid w:val="002B504E"/>
    <w:rsid w:val="002B7D81"/>
    <w:rsid w:val="002C2B59"/>
    <w:rsid w:val="002C3D19"/>
    <w:rsid w:val="002D2E4D"/>
    <w:rsid w:val="002D3CBF"/>
    <w:rsid w:val="002D4BFC"/>
    <w:rsid w:val="002D6B27"/>
    <w:rsid w:val="002E03DA"/>
    <w:rsid w:val="002E1A63"/>
    <w:rsid w:val="002E2232"/>
    <w:rsid w:val="002F145F"/>
    <w:rsid w:val="002F282A"/>
    <w:rsid w:val="002F3B20"/>
    <w:rsid w:val="00300EE7"/>
    <w:rsid w:val="00305484"/>
    <w:rsid w:val="00307B4D"/>
    <w:rsid w:val="00311D89"/>
    <w:rsid w:val="00314FF6"/>
    <w:rsid w:val="00316603"/>
    <w:rsid w:val="00324110"/>
    <w:rsid w:val="003260B4"/>
    <w:rsid w:val="00334977"/>
    <w:rsid w:val="00336880"/>
    <w:rsid w:val="00347715"/>
    <w:rsid w:val="00347EE5"/>
    <w:rsid w:val="003530EB"/>
    <w:rsid w:val="00355605"/>
    <w:rsid w:val="0035745E"/>
    <w:rsid w:val="003633D4"/>
    <w:rsid w:val="00365206"/>
    <w:rsid w:val="0036748D"/>
    <w:rsid w:val="0037644A"/>
    <w:rsid w:val="0037719E"/>
    <w:rsid w:val="00377754"/>
    <w:rsid w:val="00382146"/>
    <w:rsid w:val="00385E4A"/>
    <w:rsid w:val="00391034"/>
    <w:rsid w:val="003945BB"/>
    <w:rsid w:val="003A0B41"/>
    <w:rsid w:val="003A4957"/>
    <w:rsid w:val="003B00CA"/>
    <w:rsid w:val="003B13B1"/>
    <w:rsid w:val="003B413F"/>
    <w:rsid w:val="003B5C34"/>
    <w:rsid w:val="003B6501"/>
    <w:rsid w:val="003B6FB5"/>
    <w:rsid w:val="003C261F"/>
    <w:rsid w:val="003C7F75"/>
    <w:rsid w:val="003D1F8A"/>
    <w:rsid w:val="003D5685"/>
    <w:rsid w:val="003D5790"/>
    <w:rsid w:val="003E73D8"/>
    <w:rsid w:val="003F046B"/>
    <w:rsid w:val="003F1E0E"/>
    <w:rsid w:val="00414DF8"/>
    <w:rsid w:val="0041590F"/>
    <w:rsid w:val="00415B47"/>
    <w:rsid w:val="00415CCB"/>
    <w:rsid w:val="00416750"/>
    <w:rsid w:val="0042155D"/>
    <w:rsid w:val="004236A4"/>
    <w:rsid w:val="00424AF3"/>
    <w:rsid w:val="00424F98"/>
    <w:rsid w:val="00424FC2"/>
    <w:rsid w:val="00425D47"/>
    <w:rsid w:val="004276EF"/>
    <w:rsid w:val="00432C50"/>
    <w:rsid w:val="004351C3"/>
    <w:rsid w:val="0043527E"/>
    <w:rsid w:val="00435CBC"/>
    <w:rsid w:val="004366C7"/>
    <w:rsid w:val="00437602"/>
    <w:rsid w:val="00444BDA"/>
    <w:rsid w:val="004509E1"/>
    <w:rsid w:val="00450C46"/>
    <w:rsid w:val="00454B33"/>
    <w:rsid w:val="004602AF"/>
    <w:rsid w:val="0046645A"/>
    <w:rsid w:val="0047096C"/>
    <w:rsid w:val="00471D5C"/>
    <w:rsid w:val="00472F9E"/>
    <w:rsid w:val="004733FA"/>
    <w:rsid w:val="00476FA2"/>
    <w:rsid w:val="00480A0A"/>
    <w:rsid w:val="0048449B"/>
    <w:rsid w:val="00484E8B"/>
    <w:rsid w:val="00485AA1"/>
    <w:rsid w:val="00485D61"/>
    <w:rsid w:val="00493113"/>
    <w:rsid w:val="00493313"/>
    <w:rsid w:val="00493EB5"/>
    <w:rsid w:val="004958A7"/>
    <w:rsid w:val="004A2DD4"/>
    <w:rsid w:val="004A38BD"/>
    <w:rsid w:val="004A4374"/>
    <w:rsid w:val="004A500C"/>
    <w:rsid w:val="004A5F57"/>
    <w:rsid w:val="004A7CC5"/>
    <w:rsid w:val="004B7727"/>
    <w:rsid w:val="004C0C93"/>
    <w:rsid w:val="004C14EE"/>
    <w:rsid w:val="004C7501"/>
    <w:rsid w:val="004C7707"/>
    <w:rsid w:val="004D228E"/>
    <w:rsid w:val="004D247B"/>
    <w:rsid w:val="004D29D3"/>
    <w:rsid w:val="004D62F0"/>
    <w:rsid w:val="004D7635"/>
    <w:rsid w:val="004E372A"/>
    <w:rsid w:val="004E3A21"/>
    <w:rsid w:val="004E6884"/>
    <w:rsid w:val="004F1F03"/>
    <w:rsid w:val="004F3133"/>
    <w:rsid w:val="004F387E"/>
    <w:rsid w:val="004F550F"/>
    <w:rsid w:val="004F6A40"/>
    <w:rsid w:val="00507998"/>
    <w:rsid w:val="005110C0"/>
    <w:rsid w:val="005126BB"/>
    <w:rsid w:val="00515BFE"/>
    <w:rsid w:val="00521998"/>
    <w:rsid w:val="005241B4"/>
    <w:rsid w:val="00524AF0"/>
    <w:rsid w:val="00531FE0"/>
    <w:rsid w:val="005321AA"/>
    <w:rsid w:val="00533FA3"/>
    <w:rsid w:val="00535045"/>
    <w:rsid w:val="005366BD"/>
    <w:rsid w:val="00542582"/>
    <w:rsid w:val="005455F5"/>
    <w:rsid w:val="00547BBE"/>
    <w:rsid w:val="005516C2"/>
    <w:rsid w:val="00551CC9"/>
    <w:rsid w:val="00552A59"/>
    <w:rsid w:val="00555900"/>
    <w:rsid w:val="00556DF1"/>
    <w:rsid w:val="00557190"/>
    <w:rsid w:val="00563CDF"/>
    <w:rsid w:val="00565A05"/>
    <w:rsid w:val="005677C3"/>
    <w:rsid w:val="00575C8C"/>
    <w:rsid w:val="00577200"/>
    <w:rsid w:val="00584B0D"/>
    <w:rsid w:val="005903C7"/>
    <w:rsid w:val="005910E4"/>
    <w:rsid w:val="005912E2"/>
    <w:rsid w:val="00591CF0"/>
    <w:rsid w:val="00591F70"/>
    <w:rsid w:val="00592F24"/>
    <w:rsid w:val="00594A9A"/>
    <w:rsid w:val="005957ED"/>
    <w:rsid w:val="005A062B"/>
    <w:rsid w:val="005A104D"/>
    <w:rsid w:val="005A2C23"/>
    <w:rsid w:val="005A3019"/>
    <w:rsid w:val="005A611F"/>
    <w:rsid w:val="005A7922"/>
    <w:rsid w:val="005B5003"/>
    <w:rsid w:val="005B6F99"/>
    <w:rsid w:val="005C1C02"/>
    <w:rsid w:val="005D05A2"/>
    <w:rsid w:val="005D3759"/>
    <w:rsid w:val="005D3A7E"/>
    <w:rsid w:val="005D5E0A"/>
    <w:rsid w:val="005D7634"/>
    <w:rsid w:val="005D775E"/>
    <w:rsid w:val="005E169F"/>
    <w:rsid w:val="005E6E5F"/>
    <w:rsid w:val="005F12C3"/>
    <w:rsid w:val="005F2AE9"/>
    <w:rsid w:val="005F5C88"/>
    <w:rsid w:val="0060008D"/>
    <w:rsid w:val="00606A50"/>
    <w:rsid w:val="006105A0"/>
    <w:rsid w:val="0061119B"/>
    <w:rsid w:val="00613CC2"/>
    <w:rsid w:val="0061611C"/>
    <w:rsid w:val="00617AFE"/>
    <w:rsid w:val="006211CA"/>
    <w:rsid w:val="00621439"/>
    <w:rsid w:val="00623E41"/>
    <w:rsid w:val="0062560E"/>
    <w:rsid w:val="00631706"/>
    <w:rsid w:val="00632CFD"/>
    <w:rsid w:val="00637410"/>
    <w:rsid w:val="0064345A"/>
    <w:rsid w:val="00645164"/>
    <w:rsid w:val="006456AF"/>
    <w:rsid w:val="00646598"/>
    <w:rsid w:val="006507A0"/>
    <w:rsid w:val="006507D2"/>
    <w:rsid w:val="00650C65"/>
    <w:rsid w:val="00651FB4"/>
    <w:rsid w:val="0066305A"/>
    <w:rsid w:val="006656C7"/>
    <w:rsid w:val="00666C1B"/>
    <w:rsid w:val="00675133"/>
    <w:rsid w:val="006771D8"/>
    <w:rsid w:val="0068135C"/>
    <w:rsid w:val="006819DF"/>
    <w:rsid w:val="00685F65"/>
    <w:rsid w:val="0069257C"/>
    <w:rsid w:val="00696E80"/>
    <w:rsid w:val="006A05BB"/>
    <w:rsid w:val="006A10A3"/>
    <w:rsid w:val="006A725F"/>
    <w:rsid w:val="006B2381"/>
    <w:rsid w:val="006B5DFE"/>
    <w:rsid w:val="006B6062"/>
    <w:rsid w:val="006B620D"/>
    <w:rsid w:val="006C73B5"/>
    <w:rsid w:val="006D11B6"/>
    <w:rsid w:val="006D1D64"/>
    <w:rsid w:val="006D4F64"/>
    <w:rsid w:val="006D61EE"/>
    <w:rsid w:val="006E5A26"/>
    <w:rsid w:val="006F3BC2"/>
    <w:rsid w:val="006F7091"/>
    <w:rsid w:val="0070504F"/>
    <w:rsid w:val="007057DE"/>
    <w:rsid w:val="00705AEC"/>
    <w:rsid w:val="00706A3C"/>
    <w:rsid w:val="00714980"/>
    <w:rsid w:val="00714AE3"/>
    <w:rsid w:val="00722033"/>
    <w:rsid w:val="0072370C"/>
    <w:rsid w:val="00723D02"/>
    <w:rsid w:val="00725764"/>
    <w:rsid w:val="00731602"/>
    <w:rsid w:val="0073251A"/>
    <w:rsid w:val="007377D5"/>
    <w:rsid w:val="007450CE"/>
    <w:rsid w:val="0074581D"/>
    <w:rsid w:val="00751EE5"/>
    <w:rsid w:val="00753604"/>
    <w:rsid w:val="007536AC"/>
    <w:rsid w:val="00754B32"/>
    <w:rsid w:val="007604C5"/>
    <w:rsid w:val="00762633"/>
    <w:rsid w:val="007718D4"/>
    <w:rsid w:val="0077212B"/>
    <w:rsid w:val="00775022"/>
    <w:rsid w:val="0078013D"/>
    <w:rsid w:val="00784BF0"/>
    <w:rsid w:val="00792BA1"/>
    <w:rsid w:val="0079668E"/>
    <w:rsid w:val="007A3BFF"/>
    <w:rsid w:val="007A6EB4"/>
    <w:rsid w:val="007A79D8"/>
    <w:rsid w:val="007B194F"/>
    <w:rsid w:val="007B5A67"/>
    <w:rsid w:val="007B7A25"/>
    <w:rsid w:val="007C047B"/>
    <w:rsid w:val="007C295C"/>
    <w:rsid w:val="007C36B1"/>
    <w:rsid w:val="007C498A"/>
    <w:rsid w:val="007C7FB9"/>
    <w:rsid w:val="007D0359"/>
    <w:rsid w:val="007D09A7"/>
    <w:rsid w:val="007D0EFE"/>
    <w:rsid w:val="007D5594"/>
    <w:rsid w:val="007E3A79"/>
    <w:rsid w:val="007E3F36"/>
    <w:rsid w:val="007E4919"/>
    <w:rsid w:val="007F0F8E"/>
    <w:rsid w:val="007F38CE"/>
    <w:rsid w:val="007F5A8E"/>
    <w:rsid w:val="00800496"/>
    <w:rsid w:val="0081576A"/>
    <w:rsid w:val="00820E54"/>
    <w:rsid w:val="00821588"/>
    <w:rsid w:val="00821843"/>
    <w:rsid w:val="00822C8E"/>
    <w:rsid w:val="0082564E"/>
    <w:rsid w:val="0082781B"/>
    <w:rsid w:val="00830DB3"/>
    <w:rsid w:val="00842169"/>
    <w:rsid w:val="00846EBC"/>
    <w:rsid w:val="00854CA9"/>
    <w:rsid w:val="00857F5E"/>
    <w:rsid w:val="00860E9E"/>
    <w:rsid w:val="008622D7"/>
    <w:rsid w:val="00866915"/>
    <w:rsid w:val="00872472"/>
    <w:rsid w:val="00874272"/>
    <w:rsid w:val="008776DD"/>
    <w:rsid w:val="008815B1"/>
    <w:rsid w:val="00882FB2"/>
    <w:rsid w:val="00885CDB"/>
    <w:rsid w:val="00886A1B"/>
    <w:rsid w:val="00893518"/>
    <w:rsid w:val="0089691B"/>
    <w:rsid w:val="00896F34"/>
    <w:rsid w:val="00897D49"/>
    <w:rsid w:val="008A5747"/>
    <w:rsid w:val="008A733B"/>
    <w:rsid w:val="008B1629"/>
    <w:rsid w:val="008B67AD"/>
    <w:rsid w:val="008C1DE2"/>
    <w:rsid w:val="008C2BDD"/>
    <w:rsid w:val="008C3F03"/>
    <w:rsid w:val="008D0368"/>
    <w:rsid w:val="008D3190"/>
    <w:rsid w:val="008D3F68"/>
    <w:rsid w:val="008E00A5"/>
    <w:rsid w:val="008E0D2B"/>
    <w:rsid w:val="008E309A"/>
    <w:rsid w:val="008F0851"/>
    <w:rsid w:val="008F247A"/>
    <w:rsid w:val="008F7D4B"/>
    <w:rsid w:val="00900F70"/>
    <w:rsid w:val="00904D14"/>
    <w:rsid w:val="00905CF1"/>
    <w:rsid w:val="009062E9"/>
    <w:rsid w:val="00906DD7"/>
    <w:rsid w:val="0090727C"/>
    <w:rsid w:val="00915064"/>
    <w:rsid w:val="00921915"/>
    <w:rsid w:val="00922C50"/>
    <w:rsid w:val="009275DF"/>
    <w:rsid w:val="0093691C"/>
    <w:rsid w:val="00936C0E"/>
    <w:rsid w:val="00936C11"/>
    <w:rsid w:val="009372E7"/>
    <w:rsid w:val="00944090"/>
    <w:rsid w:val="00944D7B"/>
    <w:rsid w:val="009477D9"/>
    <w:rsid w:val="0095382E"/>
    <w:rsid w:val="009610DF"/>
    <w:rsid w:val="0097040C"/>
    <w:rsid w:val="009714CD"/>
    <w:rsid w:val="009716A3"/>
    <w:rsid w:val="00973D2B"/>
    <w:rsid w:val="00974299"/>
    <w:rsid w:val="00974A0B"/>
    <w:rsid w:val="00977C34"/>
    <w:rsid w:val="00982058"/>
    <w:rsid w:val="009825FA"/>
    <w:rsid w:val="00982BCA"/>
    <w:rsid w:val="00983BF6"/>
    <w:rsid w:val="00983CFC"/>
    <w:rsid w:val="009846BE"/>
    <w:rsid w:val="009853C8"/>
    <w:rsid w:val="00987156"/>
    <w:rsid w:val="00987E15"/>
    <w:rsid w:val="00994768"/>
    <w:rsid w:val="00995573"/>
    <w:rsid w:val="00996923"/>
    <w:rsid w:val="00997999"/>
    <w:rsid w:val="009A2738"/>
    <w:rsid w:val="009A432F"/>
    <w:rsid w:val="009A44CF"/>
    <w:rsid w:val="009A51C8"/>
    <w:rsid w:val="009A759F"/>
    <w:rsid w:val="009B08E8"/>
    <w:rsid w:val="009B2AD2"/>
    <w:rsid w:val="009B4298"/>
    <w:rsid w:val="009B5205"/>
    <w:rsid w:val="009B5F80"/>
    <w:rsid w:val="009C0306"/>
    <w:rsid w:val="009C0762"/>
    <w:rsid w:val="009C1581"/>
    <w:rsid w:val="009C783C"/>
    <w:rsid w:val="009C7DB6"/>
    <w:rsid w:val="009D183D"/>
    <w:rsid w:val="009D60EE"/>
    <w:rsid w:val="009E2682"/>
    <w:rsid w:val="009E466F"/>
    <w:rsid w:val="009E5689"/>
    <w:rsid w:val="009E618A"/>
    <w:rsid w:val="009F12A1"/>
    <w:rsid w:val="009F18AE"/>
    <w:rsid w:val="009F1EEE"/>
    <w:rsid w:val="009F2355"/>
    <w:rsid w:val="009F2C71"/>
    <w:rsid w:val="009F38F0"/>
    <w:rsid w:val="009F3B78"/>
    <w:rsid w:val="009F5BAF"/>
    <w:rsid w:val="00A0024C"/>
    <w:rsid w:val="00A015E0"/>
    <w:rsid w:val="00A017F5"/>
    <w:rsid w:val="00A03045"/>
    <w:rsid w:val="00A03A28"/>
    <w:rsid w:val="00A04D14"/>
    <w:rsid w:val="00A04E3C"/>
    <w:rsid w:val="00A10D70"/>
    <w:rsid w:val="00A12981"/>
    <w:rsid w:val="00A254CD"/>
    <w:rsid w:val="00A25853"/>
    <w:rsid w:val="00A30134"/>
    <w:rsid w:val="00A31398"/>
    <w:rsid w:val="00A33860"/>
    <w:rsid w:val="00A41416"/>
    <w:rsid w:val="00A42BA0"/>
    <w:rsid w:val="00A444C9"/>
    <w:rsid w:val="00A46049"/>
    <w:rsid w:val="00A47A1E"/>
    <w:rsid w:val="00A47A93"/>
    <w:rsid w:val="00A6016E"/>
    <w:rsid w:val="00A64FC5"/>
    <w:rsid w:val="00A65065"/>
    <w:rsid w:val="00A66CA2"/>
    <w:rsid w:val="00A67383"/>
    <w:rsid w:val="00A71180"/>
    <w:rsid w:val="00A7346A"/>
    <w:rsid w:val="00A7622C"/>
    <w:rsid w:val="00A84311"/>
    <w:rsid w:val="00A940C8"/>
    <w:rsid w:val="00A94F73"/>
    <w:rsid w:val="00A96B5A"/>
    <w:rsid w:val="00A973D5"/>
    <w:rsid w:val="00A97B9A"/>
    <w:rsid w:val="00AA5D19"/>
    <w:rsid w:val="00AA7D77"/>
    <w:rsid w:val="00AB6001"/>
    <w:rsid w:val="00AC10D6"/>
    <w:rsid w:val="00AC70EB"/>
    <w:rsid w:val="00AD36E1"/>
    <w:rsid w:val="00AE1D38"/>
    <w:rsid w:val="00AE4BD0"/>
    <w:rsid w:val="00AF145A"/>
    <w:rsid w:val="00AF2405"/>
    <w:rsid w:val="00AF5742"/>
    <w:rsid w:val="00AF698E"/>
    <w:rsid w:val="00B036D9"/>
    <w:rsid w:val="00B0386C"/>
    <w:rsid w:val="00B05A7A"/>
    <w:rsid w:val="00B069CA"/>
    <w:rsid w:val="00B06A0E"/>
    <w:rsid w:val="00B06B80"/>
    <w:rsid w:val="00B14C39"/>
    <w:rsid w:val="00B157C4"/>
    <w:rsid w:val="00B16D90"/>
    <w:rsid w:val="00B172BC"/>
    <w:rsid w:val="00B23C57"/>
    <w:rsid w:val="00B2516C"/>
    <w:rsid w:val="00B32D7E"/>
    <w:rsid w:val="00B423A1"/>
    <w:rsid w:val="00B4279B"/>
    <w:rsid w:val="00B45DDE"/>
    <w:rsid w:val="00B468EA"/>
    <w:rsid w:val="00B46C94"/>
    <w:rsid w:val="00B470D7"/>
    <w:rsid w:val="00B50062"/>
    <w:rsid w:val="00B53C04"/>
    <w:rsid w:val="00B55888"/>
    <w:rsid w:val="00B55E67"/>
    <w:rsid w:val="00B576D2"/>
    <w:rsid w:val="00B653FC"/>
    <w:rsid w:val="00B661D7"/>
    <w:rsid w:val="00B671E6"/>
    <w:rsid w:val="00B702BA"/>
    <w:rsid w:val="00B716A9"/>
    <w:rsid w:val="00B71E3C"/>
    <w:rsid w:val="00B72601"/>
    <w:rsid w:val="00B76794"/>
    <w:rsid w:val="00B8282E"/>
    <w:rsid w:val="00B8445D"/>
    <w:rsid w:val="00B84C36"/>
    <w:rsid w:val="00B86F92"/>
    <w:rsid w:val="00B914D0"/>
    <w:rsid w:val="00B94CB6"/>
    <w:rsid w:val="00B97F12"/>
    <w:rsid w:val="00BA52B8"/>
    <w:rsid w:val="00BB3FB7"/>
    <w:rsid w:val="00BB6598"/>
    <w:rsid w:val="00BC02C0"/>
    <w:rsid w:val="00BC4497"/>
    <w:rsid w:val="00BC5681"/>
    <w:rsid w:val="00BD4D52"/>
    <w:rsid w:val="00BE04F3"/>
    <w:rsid w:val="00BE1812"/>
    <w:rsid w:val="00BE2D5D"/>
    <w:rsid w:val="00BE3261"/>
    <w:rsid w:val="00BE36E4"/>
    <w:rsid w:val="00BF3853"/>
    <w:rsid w:val="00BF4879"/>
    <w:rsid w:val="00BF4B30"/>
    <w:rsid w:val="00C0363B"/>
    <w:rsid w:val="00C07C94"/>
    <w:rsid w:val="00C13703"/>
    <w:rsid w:val="00C13907"/>
    <w:rsid w:val="00C1719A"/>
    <w:rsid w:val="00C24FA2"/>
    <w:rsid w:val="00C26154"/>
    <w:rsid w:val="00C30498"/>
    <w:rsid w:val="00C429F8"/>
    <w:rsid w:val="00C4437B"/>
    <w:rsid w:val="00C46937"/>
    <w:rsid w:val="00C47607"/>
    <w:rsid w:val="00C50734"/>
    <w:rsid w:val="00C50E14"/>
    <w:rsid w:val="00C52423"/>
    <w:rsid w:val="00C55BF4"/>
    <w:rsid w:val="00C57B4E"/>
    <w:rsid w:val="00C60CF1"/>
    <w:rsid w:val="00C6217C"/>
    <w:rsid w:val="00C62562"/>
    <w:rsid w:val="00C65D23"/>
    <w:rsid w:val="00C6763C"/>
    <w:rsid w:val="00C71BDC"/>
    <w:rsid w:val="00C7452B"/>
    <w:rsid w:val="00C76D0D"/>
    <w:rsid w:val="00C85F70"/>
    <w:rsid w:val="00C863E1"/>
    <w:rsid w:val="00C8740E"/>
    <w:rsid w:val="00C90706"/>
    <w:rsid w:val="00C911EC"/>
    <w:rsid w:val="00CA2C5C"/>
    <w:rsid w:val="00CA5E8C"/>
    <w:rsid w:val="00CA6584"/>
    <w:rsid w:val="00CA701F"/>
    <w:rsid w:val="00CB11B5"/>
    <w:rsid w:val="00CB3F0B"/>
    <w:rsid w:val="00CC1952"/>
    <w:rsid w:val="00CC3C06"/>
    <w:rsid w:val="00CC57D2"/>
    <w:rsid w:val="00CC667E"/>
    <w:rsid w:val="00CD6895"/>
    <w:rsid w:val="00CE162F"/>
    <w:rsid w:val="00CE660A"/>
    <w:rsid w:val="00CF2B61"/>
    <w:rsid w:val="00CF316C"/>
    <w:rsid w:val="00CF7F18"/>
    <w:rsid w:val="00D0069A"/>
    <w:rsid w:val="00D05E6C"/>
    <w:rsid w:val="00D112F7"/>
    <w:rsid w:val="00D13652"/>
    <w:rsid w:val="00D13DC7"/>
    <w:rsid w:val="00D16C45"/>
    <w:rsid w:val="00D2018E"/>
    <w:rsid w:val="00D20703"/>
    <w:rsid w:val="00D214EC"/>
    <w:rsid w:val="00D21696"/>
    <w:rsid w:val="00D22349"/>
    <w:rsid w:val="00D22865"/>
    <w:rsid w:val="00D2319F"/>
    <w:rsid w:val="00D279ED"/>
    <w:rsid w:val="00D361A6"/>
    <w:rsid w:val="00D43AC0"/>
    <w:rsid w:val="00D51C30"/>
    <w:rsid w:val="00D53DB4"/>
    <w:rsid w:val="00D55037"/>
    <w:rsid w:val="00D5710A"/>
    <w:rsid w:val="00D63243"/>
    <w:rsid w:val="00D64FBA"/>
    <w:rsid w:val="00D67819"/>
    <w:rsid w:val="00D71218"/>
    <w:rsid w:val="00D74769"/>
    <w:rsid w:val="00D76759"/>
    <w:rsid w:val="00D77A1C"/>
    <w:rsid w:val="00D77DC0"/>
    <w:rsid w:val="00D9005A"/>
    <w:rsid w:val="00D90B0D"/>
    <w:rsid w:val="00D93A86"/>
    <w:rsid w:val="00D94767"/>
    <w:rsid w:val="00D955FD"/>
    <w:rsid w:val="00D95705"/>
    <w:rsid w:val="00D97802"/>
    <w:rsid w:val="00DA10D9"/>
    <w:rsid w:val="00DA1356"/>
    <w:rsid w:val="00DA1A3F"/>
    <w:rsid w:val="00DB19E4"/>
    <w:rsid w:val="00DB1DAD"/>
    <w:rsid w:val="00DB2CC1"/>
    <w:rsid w:val="00DB7756"/>
    <w:rsid w:val="00DC4F1D"/>
    <w:rsid w:val="00DC6AAD"/>
    <w:rsid w:val="00DD1FBB"/>
    <w:rsid w:val="00DD7447"/>
    <w:rsid w:val="00DE5B3F"/>
    <w:rsid w:val="00DF296B"/>
    <w:rsid w:val="00DF3CF4"/>
    <w:rsid w:val="00E00750"/>
    <w:rsid w:val="00E02995"/>
    <w:rsid w:val="00E02B1A"/>
    <w:rsid w:val="00E0409A"/>
    <w:rsid w:val="00E0705B"/>
    <w:rsid w:val="00E115E6"/>
    <w:rsid w:val="00E1222D"/>
    <w:rsid w:val="00E162E6"/>
    <w:rsid w:val="00E16E42"/>
    <w:rsid w:val="00E2154F"/>
    <w:rsid w:val="00E23B14"/>
    <w:rsid w:val="00E241ED"/>
    <w:rsid w:val="00E26D68"/>
    <w:rsid w:val="00E369D0"/>
    <w:rsid w:val="00E40440"/>
    <w:rsid w:val="00E40E5E"/>
    <w:rsid w:val="00E42F25"/>
    <w:rsid w:val="00E43B3D"/>
    <w:rsid w:val="00E44B7A"/>
    <w:rsid w:val="00E535C7"/>
    <w:rsid w:val="00E53D63"/>
    <w:rsid w:val="00E56870"/>
    <w:rsid w:val="00E62840"/>
    <w:rsid w:val="00E62EF7"/>
    <w:rsid w:val="00E6469F"/>
    <w:rsid w:val="00E70975"/>
    <w:rsid w:val="00E712C6"/>
    <w:rsid w:val="00E72700"/>
    <w:rsid w:val="00E72C41"/>
    <w:rsid w:val="00E756AF"/>
    <w:rsid w:val="00E760DE"/>
    <w:rsid w:val="00E873AC"/>
    <w:rsid w:val="00E91A13"/>
    <w:rsid w:val="00E96E8F"/>
    <w:rsid w:val="00EA12CB"/>
    <w:rsid w:val="00EA3BB2"/>
    <w:rsid w:val="00EA4E53"/>
    <w:rsid w:val="00EA5A43"/>
    <w:rsid w:val="00EB2FBA"/>
    <w:rsid w:val="00EB3E79"/>
    <w:rsid w:val="00EB46AF"/>
    <w:rsid w:val="00EC0CB6"/>
    <w:rsid w:val="00EC3942"/>
    <w:rsid w:val="00ED0164"/>
    <w:rsid w:val="00ED1FB2"/>
    <w:rsid w:val="00ED6E2B"/>
    <w:rsid w:val="00ED741B"/>
    <w:rsid w:val="00ED7E53"/>
    <w:rsid w:val="00EE2727"/>
    <w:rsid w:val="00EE2BF3"/>
    <w:rsid w:val="00EE43F3"/>
    <w:rsid w:val="00EE618A"/>
    <w:rsid w:val="00EE6A16"/>
    <w:rsid w:val="00EF2E73"/>
    <w:rsid w:val="00EF322B"/>
    <w:rsid w:val="00EF3A6D"/>
    <w:rsid w:val="00F039FC"/>
    <w:rsid w:val="00F072E0"/>
    <w:rsid w:val="00F1222D"/>
    <w:rsid w:val="00F1327C"/>
    <w:rsid w:val="00F33BAE"/>
    <w:rsid w:val="00F37240"/>
    <w:rsid w:val="00F403A8"/>
    <w:rsid w:val="00F46ADA"/>
    <w:rsid w:val="00F5101C"/>
    <w:rsid w:val="00F55332"/>
    <w:rsid w:val="00F6388F"/>
    <w:rsid w:val="00F639CB"/>
    <w:rsid w:val="00F67817"/>
    <w:rsid w:val="00F74495"/>
    <w:rsid w:val="00F75968"/>
    <w:rsid w:val="00F8461C"/>
    <w:rsid w:val="00F84A4A"/>
    <w:rsid w:val="00F86246"/>
    <w:rsid w:val="00F9266C"/>
    <w:rsid w:val="00F92E38"/>
    <w:rsid w:val="00F95D33"/>
    <w:rsid w:val="00F96205"/>
    <w:rsid w:val="00F96290"/>
    <w:rsid w:val="00F97917"/>
    <w:rsid w:val="00F979BE"/>
    <w:rsid w:val="00FA1672"/>
    <w:rsid w:val="00FA1705"/>
    <w:rsid w:val="00FA7A68"/>
    <w:rsid w:val="00FB24EB"/>
    <w:rsid w:val="00FB4D59"/>
    <w:rsid w:val="00FB7D8F"/>
    <w:rsid w:val="00FC26BE"/>
    <w:rsid w:val="00FC3FAF"/>
    <w:rsid w:val="00FC6812"/>
    <w:rsid w:val="00FC6DCD"/>
    <w:rsid w:val="00FD3DDB"/>
    <w:rsid w:val="00FD5860"/>
    <w:rsid w:val="00FD5B0B"/>
    <w:rsid w:val="00FD6096"/>
    <w:rsid w:val="00FD61AC"/>
    <w:rsid w:val="00FD6A06"/>
    <w:rsid w:val="00FD70AD"/>
    <w:rsid w:val="00FF0557"/>
    <w:rsid w:val="00FF627E"/>
    <w:rsid w:val="0196C59F"/>
    <w:rsid w:val="0262BB76"/>
    <w:rsid w:val="030627D7"/>
    <w:rsid w:val="0352BFDA"/>
    <w:rsid w:val="046E9D3A"/>
    <w:rsid w:val="04810B8D"/>
    <w:rsid w:val="04FBE40B"/>
    <w:rsid w:val="05D8AABC"/>
    <w:rsid w:val="0635EA51"/>
    <w:rsid w:val="06F1C44B"/>
    <w:rsid w:val="08F82EAC"/>
    <w:rsid w:val="09BFAA5A"/>
    <w:rsid w:val="09FCCFB4"/>
    <w:rsid w:val="0B8DA0BA"/>
    <w:rsid w:val="0BAE6449"/>
    <w:rsid w:val="0C6A7167"/>
    <w:rsid w:val="0C920BA3"/>
    <w:rsid w:val="0E232245"/>
    <w:rsid w:val="0EA3AE8F"/>
    <w:rsid w:val="0F690A2C"/>
    <w:rsid w:val="10165F99"/>
    <w:rsid w:val="106FB88D"/>
    <w:rsid w:val="123D18EB"/>
    <w:rsid w:val="133B57F6"/>
    <w:rsid w:val="149D6AB0"/>
    <w:rsid w:val="14E9D0BC"/>
    <w:rsid w:val="1522A0AD"/>
    <w:rsid w:val="1685A11D"/>
    <w:rsid w:val="17108A0E"/>
    <w:rsid w:val="17581C57"/>
    <w:rsid w:val="17E322FA"/>
    <w:rsid w:val="1850CB62"/>
    <w:rsid w:val="19250C7B"/>
    <w:rsid w:val="196052C3"/>
    <w:rsid w:val="197EF35B"/>
    <w:rsid w:val="19A07782"/>
    <w:rsid w:val="19FD7276"/>
    <w:rsid w:val="1A217165"/>
    <w:rsid w:val="1A900800"/>
    <w:rsid w:val="1B591240"/>
    <w:rsid w:val="1B7BE30F"/>
    <w:rsid w:val="1C30170F"/>
    <w:rsid w:val="1C4BE086"/>
    <w:rsid w:val="1C5CAD3D"/>
    <w:rsid w:val="1CDC7015"/>
    <w:rsid w:val="1D17B370"/>
    <w:rsid w:val="1E4ADDD9"/>
    <w:rsid w:val="1E5DF553"/>
    <w:rsid w:val="1E9F1639"/>
    <w:rsid w:val="204F5432"/>
    <w:rsid w:val="208807C9"/>
    <w:rsid w:val="2135D8FE"/>
    <w:rsid w:val="2161CD1B"/>
    <w:rsid w:val="22967240"/>
    <w:rsid w:val="22FD9D7C"/>
    <w:rsid w:val="23301FAB"/>
    <w:rsid w:val="2345A98B"/>
    <w:rsid w:val="237E6FDF"/>
    <w:rsid w:val="2386F4F4"/>
    <w:rsid w:val="2432207B"/>
    <w:rsid w:val="243EBEBB"/>
    <w:rsid w:val="246411C7"/>
    <w:rsid w:val="24DAF774"/>
    <w:rsid w:val="262AD3AC"/>
    <w:rsid w:val="27765F7D"/>
    <w:rsid w:val="27912D11"/>
    <w:rsid w:val="27A46336"/>
    <w:rsid w:val="2878D682"/>
    <w:rsid w:val="29659E11"/>
    <w:rsid w:val="29A5BC13"/>
    <w:rsid w:val="2AF819C1"/>
    <w:rsid w:val="2DF40438"/>
    <w:rsid w:val="2F7508DB"/>
    <w:rsid w:val="2FB25F4F"/>
    <w:rsid w:val="312BA4FA"/>
    <w:rsid w:val="313C7A8D"/>
    <w:rsid w:val="33E47710"/>
    <w:rsid w:val="33E84C58"/>
    <w:rsid w:val="36C8D225"/>
    <w:rsid w:val="371EDECF"/>
    <w:rsid w:val="378C8347"/>
    <w:rsid w:val="379F2A77"/>
    <w:rsid w:val="38A4EC56"/>
    <w:rsid w:val="39D5146C"/>
    <w:rsid w:val="3A4F95BD"/>
    <w:rsid w:val="3B541937"/>
    <w:rsid w:val="3C9896A9"/>
    <w:rsid w:val="3CE68A06"/>
    <w:rsid w:val="3D6D1C3E"/>
    <w:rsid w:val="3EF11A49"/>
    <w:rsid w:val="3FDB5D2B"/>
    <w:rsid w:val="4032E51F"/>
    <w:rsid w:val="403BAAD0"/>
    <w:rsid w:val="40B5F050"/>
    <w:rsid w:val="4100B3B1"/>
    <w:rsid w:val="4126F013"/>
    <w:rsid w:val="41742304"/>
    <w:rsid w:val="42D8DE60"/>
    <w:rsid w:val="4421B63C"/>
    <w:rsid w:val="44372C82"/>
    <w:rsid w:val="44CC5655"/>
    <w:rsid w:val="45F1F9D9"/>
    <w:rsid w:val="4789FC63"/>
    <w:rsid w:val="479ED05B"/>
    <w:rsid w:val="481F5CA5"/>
    <w:rsid w:val="4954C82F"/>
    <w:rsid w:val="4956CA96"/>
    <w:rsid w:val="4A9DC2E6"/>
    <w:rsid w:val="4B2265F0"/>
    <w:rsid w:val="4BCCE66E"/>
    <w:rsid w:val="4C7FC0A6"/>
    <w:rsid w:val="4CBE3651"/>
    <w:rsid w:val="4DAED216"/>
    <w:rsid w:val="4DB34F72"/>
    <w:rsid w:val="4E8B96AF"/>
    <w:rsid w:val="4F7DB757"/>
    <w:rsid w:val="4F9559D6"/>
    <w:rsid w:val="512D3DAA"/>
    <w:rsid w:val="5138A1EC"/>
    <w:rsid w:val="5147ECEE"/>
    <w:rsid w:val="5218590B"/>
    <w:rsid w:val="523AF148"/>
    <w:rsid w:val="535BAEDF"/>
    <w:rsid w:val="535FA167"/>
    <w:rsid w:val="5483E21F"/>
    <w:rsid w:val="5790123E"/>
    <w:rsid w:val="57CD15F8"/>
    <w:rsid w:val="58EA44D2"/>
    <w:rsid w:val="5A398D6D"/>
    <w:rsid w:val="5A742CC1"/>
    <w:rsid w:val="5BC741DB"/>
    <w:rsid w:val="5BFA7F4D"/>
    <w:rsid w:val="5C4CFD05"/>
    <w:rsid w:val="5D363D01"/>
    <w:rsid w:val="5D51F9BD"/>
    <w:rsid w:val="5D7D2751"/>
    <w:rsid w:val="5E289EC8"/>
    <w:rsid w:val="5E33C323"/>
    <w:rsid w:val="5E39A257"/>
    <w:rsid w:val="5EE81DD2"/>
    <w:rsid w:val="5F46AEA0"/>
    <w:rsid w:val="5FD572B8"/>
    <w:rsid w:val="60B4C813"/>
    <w:rsid w:val="61764692"/>
    <w:rsid w:val="618822AF"/>
    <w:rsid w:val="6204149B"/>
    <w:rsid w:val="63EC68D5"/>
    <w:rsid w:val="6560ADA2"/>
    <w:rsid w:val="65E7ED3F"/>
    <w:rsid w:val="6644CFE8"/>
    <w:rsid w:val="68CBC27B"/>
    <w:rsid w:val="6A18AB95"/>
    <w:rsid w:val="6B329B62"/>
    <w:rsid w:val="6BC8528F"/>
    <w:rsid w:val="6BF2BFF5"/>
    <w:rsid w:val="6C2E0E72"/>
    <w:rsid w:val="6DAE5ED0"/>
    <w:rsid w:val="6EB2F0AD"/>
    <w:rsid w:val="6F949AA9"/>
    <w:rsid w:val="70D023A9"/>
    <w:rsid w:val="70DF5975"/>
    <w:rsid w:val="71017F95"/>
    <w:rsid w:val="71A631F8"/>
    <w:rsid w:val="72B9175F"/>
    <w:rsid w:val="7308A389"/>
    <w:rsid w:val="73420259"/>
    <w:rsid w:val="737B414E"/>
    <w:rsid w:val="73FDD1DA"/>
    <w:rsid w:val="77BFCA8F"/>
    <w:rsid w:val="78359BF5"/>
    <w:rsid w:val="7879F99D"/>
    <w:rsid w:val="78E82293"/>
    <w:rsid w:val="7926EAB5"/>
    <w:rsid w:val="7978B8DC"/>
    <w:rsid w:val="79B530FD"/>
    <w:rsid w:val="7A000724"/>
    <w:rsid w:val="7A69D933"/>
    <w:rsid w:val="7A9AA503"/>
    <w:rsid w:val="7AE9CBA4"/>
    <w:rsid w:val="7B213B25"/>
    <w:rsid w:val="7BBEA408"/>
    <w:rsid w:val="7CC0AD86"/>
    <w:rsid w:val="7CD9D5E3"/>
    <w:rsid w:val="7CDF4F5E"/>
    <w:rsid w:val="7EE766D8"/>
    <w:rsid w:val="7F33E64A"/>
    <w:rsid w:val="7F576417"/>
    <w:rsid w:val="7F7F03B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6"/>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7"/>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4"/>
      </w:numPr>
      <w:spacing w:line="276" w:lineRule="auto"/>
    </w:pPr>
  </w:style>
  <w:style w:type="numbering" w:customStyle="1" w:styleId="Style1">
    <w:name w:val="Style1"/>
    <w:uiPriority w:val="99"/>
    <w:rsid w:val="004A500C"/>
    <w:pPr>
      <w:numPr>
        <w:numId w:val="3"/>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5"/>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f0">
    <w:name w:val="pf0"/>
    <w:basedOn w:val="Normal"/>
    <w:rsid w:val="00E6469F"/>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E6469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4059430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86989818">
      <w:bodyDiv w:val="1"/>
      <w:marLeft w:val="0"/>
      <w:marRight w:val="0"/>
      <w:marTop w:val="0"/>
      <w:marBottom w:val="0"/>
      <w:divBdr>
        <w:top w:val="none" w:sz="0" w:space="0" w:color="auto"/>
        <w:left w:val="none" w:sz="0" w:space="0" w:color="auto"/>
        <w:bottom w:val="none" w:sz="0" w:space="0" w:color="auto"/>
        <w:right w:val="none" w:sz="0" w:space="0" w:color="auto"/>
      </w:divBdr>
    </w:div>
    <w:div w:id="1582636391">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uk/government/publications/blue-planet-fund/ocean-country-partnership-programme-ocpp"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mailto:holly.baigent@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ncc.gov.uk/about-jncc/" TargetMode="External"/><Relationship Id="rId5" Type="http://schemas.openxmlformats.org/officeDocument/2006/relationships/numbering" Target="numbering.xml"/><Relationship Id="rId15" Type="http://schemas.openxmlformats.org/officeDocument/2006/relationships/hyperlink" Target="mailto:Hannah.lawson@jncc.gov.u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safeguard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3" ma:contentTypeDescription="Create a new document." ma:contentTypeScope="" ma:versionID="a5e1b20e729080223f977979fc8d9930">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e4b7190194e7707d9c72545afdbcf473"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SharedWithUsers xmlns="ed41794b-b7b7-474b-a97a-3c94634f34d5">
      <UserInfo>
        <DisplayName>Natalie Romero</DisplayName>
        <AccountId>477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C8E93-2840-4C99-98F5-0D8BDB302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F24A4238-18C8-468D-AD9F-FD75A325B445}">
  <ds:schemaRefs>
    <ds:schemaRef ds:uri="http://schemas.microsoft.com/office/2006/metadata/properties"/>
    <ds:schemaRef ds:uri="http://schemas.microsoft.com/office/infopath/2007/PartnerControls"/>
    <ds:schemaRef ds:uri="http://schemas.microsoft.com/sharepoint/v3"/>
    <ds:schemaRef ds:uri="ed41794b-b7b7-474b-a97a-3c94634f34d5"/>
    <ds:schemaRef ds:uri="2ed3323f-da24-4fa5-8f00-6aee63156cec"/>
  </ds:schemaRefs>
</ds:datastoreItem>
</file>

<file path=customXml/itemProps4.xml><?xml version="1.0" encoding="utf-8"?>
<ds:datastoreItem xmlns:ds="http://schemas.openxmlformats.org/officeDocument/2006/customXml" ds:itemID="{9EE595AC-FABF-474B-A4DD-564AF7CC2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12</Pages>
  <Words>3472</Words>
  <Characters>19795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23</cp:revision>
  <cp:lastPrinted>2014-03-19T14:41:00Z</cp:lastPrinted>
  <dcterms:created xsi:type="dcterms:W3CDTF">2024-08-14T08:58:00Z</dcterms:created>
  <dcterms:modified xsi:type="dcterms:W3CDTF">2024-09-05T13:34:00Z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